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6760">
      <w:pPr>
        <w:tabs>
          <w:tab w:val="left" w:pos="992"/>
          <w:tab w:val="left" w:pos="1559"/>
        </w:tabs>
        <w:jc w:val="center"/>
        <w:rPr>
          <w:b/>
          <w:bCs/>
          <w:lang w:val="en-GB"/>
        </w:rPr>
      </w:pPr>
    </w:p>
    <w:p w:rsidR="00000000" w:rsidRDefault="009E6760">
      <w:pPr>
        <w:tabs>
          <w:tab w:val="left" w:pos="992"/>
          <w:tab w:val="left" w:pos="1559"/>
        </w:tabs>
        <w:jc w:val="center"/>
        <w:rPr>
          <w:b/>
          <w:bCs/>
          <w:lang w:val="en-GB"/>
        </w:rPr>
      </w:pPr>
      <w:r>
        <w:rPr>
          <w:b/>
          <w:bCs/>
          <w:lang w:val="en-GB"/>
        </w:rPr>
        <w:t>CHECK LIST OF TECHNOLOGY ISSUES</w:t>
      </w:r>
    </w:p>
    <w:p w:rsidR="00000000" w:rsidRDefault="009E6760">
      <w:pPr>
        <w:tabs>
          <w:tab w:val="left" w:pos="992"/>
          <w:tab w:val="left" w:pos="1559"/>
        </w:tabs>
        <w:jc w:val="center"/>
        <w:rPr>
          <w:b/>
          <w:bCs/>
          <w:sz w:val="20"/>
          <w:szCs w:val="20"/>
          <w:lang w:val="en-GB"/>
        </w:rPr>
      </w:pPr>
    </w:p>
    <w:p w:rsidR="00000000" w:rsidRDefault="009E6760">
      <w:pPr>
        <w:tabs>
          <w:tab w:val="left" w:pos="992"/>
          <w:tab w:val="left" w:pos="1559"/>
        </w:tabs>
        <w:rPr>
          <w:lang w:val="en-GB"/>
        </w:rPr>
      </w:pPr>
      <w:r>
        <w:rPr>
          <w:lang w:val="en-GB"/>
        </w:rPr>
        <w:t xml:space="preserve">This is the </w:t>
      </w:r>
      <w:r>
        <w:rPr>
          <w:smallCaps/>
          <w:lang w:val="en-GB"/>
        </w:rPr>
        <w:t>Check List of Technology Issues</w:t>
      </w:r>
      <w:r>
        <w:rPr>
          <w:lang w:val="en-GB"/>
        </w:rPr>
        <w:t xml:space="preserve"> to which Practice Direction 2.1 refers.</w:t>
      </w:r>
    </w:p>
    <w:p w:rsidR="00000000" w:rsidRDefault="009E6760">
      <w:pPr>
        <w:tabs>
          <w:tab w:val="left" w:pos="992"/>
          <w:tab w:val="left" w:pos="1559"/>
        </w:tabs>
        <w:rPr>
          <w:sz w:val="20"/>
          <w:szCs w:val="20"/>
          <w:lang w:val="en-GB"/>
        </w:rPr>
      </w:pPr>
    </w:p>
    <w:p w:rsidR="00000000" w:rsidRDefault="009E6760">
      <w:pPr>
        <w:tabs>
          <w:tab w:val="left" w:pos="992"/>
          <w:tab w:val="left" w:pos="1559"/>
        </w:tabs>
        <w:jc w:val="both"/>
        <w:rPr>
          <w:lang w:val="en-GB"/>
        </w:rPr>
      </w:pPr>
      <w:r>
        <w:rPr>
          <w:lang w:val="en-GB"/>
        </w:rPr>
        <w:t>Parties are encouraged to use this checklist to identify technology issues that may arise during proceedings.</w:t>
      </w:r>
    </w:p>
    <w:p w:rsidR="00000000" w:rsidRDefault="009E6760">
      <w:pPr>
        <w:spacing w:before="240" w:after="120"/>
        <w:jc w:val="both"/>
        <w:rPr>
          <w:b/>
          <w:bCs/>
        </w:rPr>
      </w:pPr>
      <w:bookmarkStart w:id="0" w:name="_Toc142211642"/>
      <w:r>
        <w:rPr>
          <w:b/>
          <w:bCs/>
        </w:rPr>
        <w:t>Pre-Trial</w:t>
      </w:r>
      <w:bookmarkEnd w:id="0"/>
    </w:p>
    <w:p w:rsidR="00000000" w:rsidRDefault="009E6760">
      <w:pPr>
        <w:tabs>
          <w:tab w:val="left" w:pos="992"/>
          <w:tab w:val="left" w:pos="1559"/>
        </w:tabs>
        <w:jc w:val="both"/>
        <w:rPr>
          <w:b/>
          <w:bCs/>
          <w:lang w:val="en-GB"/>
        </w:rPr>
      </w:pPr>
      <w:r>
        <w:rPr>
          <w:b/>
          <w:bCs/>
          <w:lang w:val="en-GB"/>
        </w:rPr>
        <w:t>1.</w:t>
      </w:r>
    </w:p>
    <w:tbl>
      <w:tblPr>
        <w:tblW w:w="974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358"/>
        <w:gridCol w:w="3827"/>
        <w:gridCol w:w="2556"/>
      </w:tblGrid>
      <w:tr w:rsidR="00000000">
        <w:tblPrEx>
          <w:tblCellMar>
            <w:top w:w="0" w:type="dxa"/>
            <w:bottom w:w="0" w:type="dxa"/>
          </w:tblCellMar>
        </w:tblPrEx>
        <w:tc>
          <w:tcPr>
            <w:tcW w:w="3358" w:type="dxa"/>
            <w:tcBorders>
              <w:top w:val="single" w:sz="6" w:space="0" w:color="auto"/>
              <w:bottom w:val="nil"/>
            </w:tcBorders>
          </w:tcPr>
          <w:p w:rsidR="00000000" w:rsidRDefault="009E6760">
            <w:pPr>
              <w:tabs>
                <w:tab w:val="left" w:pos="992"/>
                <w:tab w:val="left" w:pos="1559"/>
              </w:tabs>
              <w:spacing w:before="120"/>
              <w:jc w:val="both"/>
              <w:rPr>
                <w:b/>
                <w:bCs/>
                <w:lang w:val="en-GB"/>
              </w:rPr>
            </w:pPr>
            <w:r>
              <w:rPr>
                <w:b/>
                <w:bCs/>
                <w:lang w:val="en-GB"/>
              </w:rPr>
              <w:t>Document Exchange</w:t>
            </w:r>
          </w:p>
          <w:p w:rsidR="00000000" w:rsidRDefault="009E6760">
            <w:pPr>
              <w:tabs>
                <w:tab w:val="left" w:pos="992"/>
                <w:tab w:val="left" w:pos="1559"/>
              </w:tabs>
              <w:jc w:val="both"/>
              <w:rPr>
                <w:b/>
                <w:bCs/>
                <w:lang w:val="en-GB"/>
              </w:rPr>
            </w:pPr>
            <w:r>
              <w:rPr>
                <w:b/>
                <w:bCs/>
                <w:lang w:val="en-GB"/>
              </w:rPr>
              <w:t>of Court Documents</w:t>
            </w:r>
          </w:p>
          <w:p w:rsidR="00000000" w:rsidRDefault="009E6760">
            <w:pPr>
              <w:tabs>
                <w:tab w:val="left" w:pos="992"/>
                <w:tab w:val="left" w:pos="1559"/>
              </w:tabs>
              <w:spacing w:after="120"/>
              <w:jc w:val="both"/>
              <w:rPr>
                <w:b/>
                <w:bCs/>
                <w:lang w:val="en-GB"/>
              </w:rPr>
            </w:pPr>
            <w:r>
              <w:rPr>
                <w:b/>
                <w:bCs/>
                <w:lang w:val="en-GB"/>
              </w:rPr>
              <w:t>and Witness Statements</w:t>
            </w:r>
          </w:p>
        </w:tc>
        <w:tc>
          <w:tcPr>
            <w:tcW w:w="3827" w:type="dxa"/>
            <w:tcBorders>
              <w:top w:val="single" w:sz="6" w:space="0" w:color="auto"/>
              <w:bottom w:val="nil"/>
            </w:tcBorders>
          </w:tcPr>
          <w:p w:rsidR="00000000" w:rsidRDefault="009E6760">
            <w:pPr>
              <w:jc w:val="both"/>
              <w:rPr>
                <w:b/>
                <w:bCs/>
                <w:lang w:val="en-GB"/>
              </w:rPr>
            </w:pPr>
          </w:p>
          <w:p w:rsidR="00000000" w:rsidRDefault="009E6760">
            <w:pPr>
              <w:jc w:val="both"/>
              <w:rPr>
                <w:b/>
                <w:bCs/>
                <w:lang w:val="en-GB"/>
              </w:rPr>
            </w:pPr>
            <w:r>
              <w:rPr>
                <w:b/>
                <w:bCs/>
                <w:lang w:val="en-GB"/>
              </w:rPr>
              <w:t>Electronic Document Format</w:t>
            </w:r>
          </w:p>
        </w:tc>
        <w:tc>
          <w:tcPr>
            <w:tcW w:w="2556" w:type="dxa"/>
            <w:tcBorders>
              <w:top w:val="single" w:sz="6" w:space="0" w:color="auto"/>
              <w:bottom w:val="nil"/>
            </w:tcBorders>
          </w:tcPr>
          <w:p w:rsidR="00000000" w:rsidRDefault="009E6760">
            <w:pPr>
              <w:jc w:val="both"/>
              <w:rPr>
                <w:b/>
                <w:bCs/>
                <w:lang w:val="en-GB"/>
              </w:rPr>
            </w:pPr>
          </w:p>
          <w:p w:rsidR="00000000" w:rsidRDefault="009E6760">
            <w:pPr>
              <w:jc w:val="both"/>
              <w:rPr>
                <w:b/>
                <w:bCs/>
                <w:lang w:val="en-GB"/>
              </w:rPr>
            </w:pPr>
            <w:r>
              <w:rPr>
                <w:b/>
                <w:bCs/>
                <w:lang w:val="en-GB"/>
              </w:rPr>
              <w:t>Document Exchange via</w:t>
            </w:r>
          </w:p>
        </w:tc>
      </w:tr>
      <w:tr w:rsidR="00000000">
        <w:tblPrEx>
          <w:tblCellMar>
            <w:top w:w="0" w:type="dxa"/>
            <w:bottom w:w="0" w:type="dxa"/>
          </w:tblCellMar>
        </w:tblPrEx>
        <w:tc>
          <w:tcPr>
            <w:tcW w:w="3358" w:type="dxa"/>
            <w:tcBorders>
              <w:top w:val="nil"/>
              <w:bottom w:val="single" w:sz="4" w:space="0" w:color="auto"/>
            </w:tcBorders>
          </w:tcPr>
          <w:p w:rsidR="00000000" w:rsidRDefault="009E6760">
            <w:pPr>
              <w:tabs>
                <w:tab w:val="left" w:pos="426"/>
                <w:tab w:val="left" w:pos="992"/>
                <w:tab w:val="left" w:pos="1559"/>
              </w:tabs>
              <w:spacing w:before="120"/>
              <w:jc w:val="both"/>
              <w:rPr>
                <w:lang w:val="en-GB"/>
              </w:rPr>
            </w:pPr>
            <w:r>
              <w:rPr>
                <w:lang w:val="en-GB"/>
              </w:rPr>
              <w:sym w:font="Monotype Sorts" w:char="F071"/>
            </w:r>
            <w:r>
              <w:rPr>
                <w:lang w:val="en-GB"/>
              </w:rPr>
              <w:tab/>
              <w:t>Hard copy only</w:t>
            </w:r>
          </w:p>
          <w:p w:rsidR="00000000" w:rsidRDefault="009E6760">
            <w:pPr>
              <w:tabs>
                <w:tab w:val="left" w:pos="426"/>
                <w:tab w:val="left" w:pos="992"/>
                <w:tab w:val="left" w:pos="1559"/>
              </w:tabs>
              <w:spacing w:before="120"/>
              <w:jc w:val="both"/>
              <w:rPr>
                <w:lang w:val="en-GB"/>
              </w:rPr>
            </w:pPr>
            <w:r>
              <w:rPr>
                <w:lang w:val="en-GB"/>
              </w:rPr>
              <w:sym w:font="Monotype Sorts" w:char="F071"/>
            </w:r>
            <w:r>
              <w:rPr>
                <w:lang w:val="en-GB"/>
              </w:rPr>
              <w:tab/>
              <w:t>Electronic copy only</w:t>
            </w:r>
          </w:p>
          <w:p w:rsidR="00000000" w:rsidRDefault="009E6760">
            <w:pPr>
              <w:tabs>
                <w:tab w:val="left" w:pos="426"/>
                <w:tab w:val="left" w:pos="992"/>
                <w:tab w:val="left" w:pos="1559"/>
              </w:tabs>
              <w:spacing w:before="120"/>
              <w:ind w:left="425" w:hanging="425"/>
              <w:jc w:val="both"/>
              <w:rPr>
                <w:b/>
                <w:bCs/>
                <w:lang w:val="en-GB"/>
              </w:rPr>
            </w:pPr>
            <w:r>
              <w:rPr>
                <w:lang w:val="en-GB"/>
              </w:rPr>
              <w:sym w:font="Monotype Sorts" w:char="F071"/>
            </w:r>
            <w:r>
              <w:rPr>
                <w:lang w:val="en-GB"/>
              </w:rPr>
              <w:tab/>
              <w:t>Hard copy &amp; electronic copy</w:t>
            </w:r>
          </w:p>
        </w:tc>
        <w:tc>
          <w:tcPr>
            <w:tcW w:w="3827" w:type="dxa"/>
            <w:tcBorders>
              <w:top w:val="nil"/>
              <w:bottom w:val="single" w:sz="4" w:space="0" w:color="auto"/>
            </w:tcBorders>
          </w:tcPr>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ASCII text file</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Word Perfect Version___</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Microsoft Word Version___</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Word Pro Version___</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RTF</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HTML</w:t>
            </w:r>
          </w:p>
          <w:p w:rsidR="00000000" w:rsidRDefault="009E6760">
            <w:pPr>
              <w:tabs>
                <w:tab w:val="left" w:pos="459"/>
                <w:tab w:val="left" w:pos="992"/>
                <w:tab w:val="left" w:pos="1559"/>
              </w:tabs>
              <w:spacing w:before="120"/>
              <w:jc w:val="both"/>
              <w:rPr>
                <w:lang w:val="en-GB"/>
              </w:rPr>
            </w:pPr>
            <w:r>
              <w:rPr>
                <w:lang w:val="en-GB"/>
              </w:rPr>
              <w:sym w:font="Monotype Sorts" w:char="F071"/>
            </w:r>
            <w:r>
              <w:rPr>
                <w:lang w:val="en-GB"/>
              </w:rPr>
              <w:tab/>
              <w:t>LegalXML</w:t>
            </w:r>
          </w:p>
          <w:p w:rsidR="00000000" w:rsidRDefault="009E6760">
            <w:pPr>
              <w:pStyle w:val="Header"/>
              <w:tabs>
                <w:tab w:val="clear" w:pos="4153"/>
                <w:tab w:val="clear" w:pos="8306"/>
                <w:tab w:val="left" w:pos="459"/>
                <w:tab w:val="left" w:pos="992"/>
                <w:tab w:val="left" w:pos="1559"/>
              </w:tabs>
              <w:spacing w:before="120" w:after="120" w:line="240" w:lineRule="auto"/>
              <w:rPr>
                <w:b/>
                <w:bCs/>
                <w:lang w:val="en-GB"/>
              </w:rPr>
            </w:pPr>
            <w:r>
              <w:rPr>
                <w:lang w:val="en-GB"/>
              </w:rPr>
              <w:sym w:font="Monotype Sorts" w:char="F071"/>
            </w:r>
            <w:r>
              <w:rPr>
                <w:lang w:val="en-GB"/>
              </w:rPr>
              <w:tab/>
              <w:t>Other</w:t>
            </w:r>
          </w:p>
        </w:tc>
        <w:tc>
          <w:tcPr>
            <w:tcW w:w="2556" w:type="dxa"/>
            <w:tcBorders>
              <w:top w:val="nil"/>
              <w:bottom w:val="single" w:sz="4" w:space="0" w:color="auto"/>
            </w:tcBorders>
          </w:tcPr>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DX</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Courier</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Australia Post</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Floppy disk</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Electronic mail</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CD Rom</w:t>
            </w:r>
          </w:p>
          <w:p w:rsidR="00000000" w:rsidRDefault="009E6760">
            <w:pPr>
              <w:tabs>
                <w:tab w:val="left" w:pos="601"/>
                <w:tab w:val="left" w:pos="992"/>
                <w:tab w:val="left" w:pos="1559"/>
              </w:tabs>
              <w:spacing w:before="120"/>
              <w:jc w:val="both"/>
              <w:rPr>
                <w:lang w:val="en-GB"/>
              </w:rPr>
            </w:pPr>
            <w:r>
              <w:rPr>
                <w:lang w:val="en-GB"/>
              </w:rPr>
              <w:sym w:font="Monotype Sorts" w:char="F071"/>
            </w:r>
            <w:r>
              <w:rPr>
                <w:lang w:val="en-GB"/>
              </w:rPr>
              <w:tab/>
              <w:t>Internet</w:t>
            </w:r>
          </w:p>
          <w:p w:rsidR="00000000" w:rsidRDefault="009E6760">
            <w:pPr>
              <w:tabs>
                <w:tab w:val="left" w:pos="601"/>
                <w:tab w:val="left" w:pos="992"/>
                <w:tab w:val="left" w:pos="1559"/>
              </w:tabs>
              <w:spacing w:before="120"/>
              <w:jc w:val="both"/>
              <w:rPr>
                <w:b/>
                <w:bCs/>
                <w:lang w:val="en-GB"/>
              </w:rPr>
            </w:pPr>
            <w:r>
              <w:rPr>
                <w:lang w:val="en-GB"/>
              </w:rPr>
              <w:sym w:font="Monotype Sorts" w:char="F071"/>
            </w:r>
            <w:r>
              <w:rPr>
                <w:lang w:val="en-GB"/>
              </w:rPr>
              <w:tab/>
              <w:t>Website</w:t>
            </w:r>
          </w:p>
        </w:tc>
      </w:tr>
    </w:tbl>
    <w:p w:rsidR="00000000" w:rsidRDefault="009E6760">
      <w:pPr>
        <w:tabs>
          <w:tab w:val="left" w:pos="992"/>
          <w:tab w:val="left" w:pos="1559"/>
        </w:tabs>
        <w:jc w:val="both"/>
        <w:rPr>
          <w:b/>
          <w:bCs/>
          <w:sz w:val="26"/>
          <w:szCs w:val="26"/>
          <w:lang w:val="en-GB"/>
        </w:rPr>
      </w:pPr>
      <w:r>
        <w:rPr>
          <w:b/>
          <w:bCs/>
          <w:sz w:val="26"/>
          <w:szCs w:val="26"/>
          <w:lang w:val="en-GB"/>
        </w:rPr>
        <w:t>2.</w:t>
      </w:r>
    </w:p>
    <w:tbl>
      <w:tblPr>
        <w:tblW w:w="932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085"/>
        <w:gridCol w:w="3827"/>
        <w:gridCol w:w="2410"/>
      </w:tblGrid>
      <w:tr w:rsidR="00000000">
        <w:tblPrEx>
          <w:tblCellMar>
            <w:top w:w="0" w:type="dxa"/>
            <w:bottom w:w="0" w:type="dxa"/>
          </w:tblCellMar>
        </w:tblPrEx>
        <w:tc>
          <w:tcPr>
            <w:tcW w:w="3085" w:type="dxa"/>
            <w:tcBorders>
              <w:top w:val="single" w:sz="6" w:space="0" w:color="auto"/>
              <w:bottom w:val="nil"/>
            </w:tcBorders>
          </w:tcPr>
          <w:p w:rsidR="00000000" w:rsidRDefault="009E6760">
            <w:pPr>
              <w:tabs>
                <w:tab w:val="left" w:pos="992"/>
                <w:tab w:val="left" w:pos="1559"/>
              </w:tabs>
              <w:spacing w:before="120" w:after="120"/>
              <w:jc w:val="both"/>
              <w:rPr>
                <w:b/>
                <w:bCs/>
                <w:lang w:val="en-GB"/>
              </w:rPr>
            </w:pPr>
            <w:r>
              <w:rPr>
                <w:b/>
                <w:bCs/>
                <w:lang w:val="en-GB"/>
              </w:rPr>
              <w:t>Exchange of Documents Lists</w:t>
            </w:r>
          </w:p>
        </w:tc>
        <w:tc>
          <w:tcPr>
            <w:tcW w:w="3827" w:type="dxa"/>
            <w:tcBorders>
              <w:top w:val="single" w:sz="6" w:space="0" w:color="auto"/>
              <w:bottom w:val="nil"/>
            </w:tcBorders>
          </w:tcPr>
          <w:p w:rsidR="00000000" w:rsidRDefault="009E6760">
            <w:pPr>
              <w:tabs>
                <w:tab w:val="left" w:pos="992"/>
                <w:tab w:val="left" w:pos="1559"/>
              </w:tabs>
              <w:spacing w:before="120" w:after="120"/>
              <w:jc w:val="both"/>
              <w:rPr>
                <w:b/>
                <w:bCs/>
                <w:lang w:val="en-GB"/>
              </w:rPr>
            </w:pPr>
            <w:r>
              <w:rPr>
                <w:b/>
                <w:bCs/>
                <w:lang w:val="en-GB"/>
              </w:rPr>
              <w:t>Electronic Document List Format</w:t>
            </w:r>
          </w:p>
        </w:tc>
        <w:tc>
          <w:tcPr>
            <w:tcW w:w="2410" w:type="dxa"/>
            <w:tcBorders>
              <w:top w:val="single" w:sz="6" w:space="0" w:color="auto"/>
              <w:bottom w:val="nil"/>
            </w:tcBorders>
          </w:tcPr>
          <w:p w:rsidR="00000000" w:rsidRDefault="009E6760">
            <w:pPr>
              <w:tabs>
                <w:tab w:val="left" w:pos="992"/>
                <w:tab w:val="left" w:pos="1559"/>
              </w:tabs>
              <w:spacing w:before="120" w:after="120"/>
              <w:jc w:val="both"/>
              <w:rPr>
                <w:b/>
                <w:bCs/>
                <w:lang w:val="en-GB"/>
              </w:rPr>
            </w:pPr>
            <w:r>
              <w:rPr>
                <w:b/>
                <w:bCs/>
                <w:lang w:val="en-GB"/>
              </w:rPr>
              <w:t>Document Exchange via</w:t>
            </w:r>
          </w:p>
        </w:tc>
      </w:tr>
      <w:tr w:rsidR="00000000">
        <w:tblPrEx>
          <w:tblCellMar>
            <w:top w:w="0" w:type="dxa"/>
            <w:bottom w:w="0" w:type="dxa"/>
          </w:tblCellMar>
        </w:tblPrEx>
        <w:tc>
          <w:tcPr>
            <w:tcW w:w="3085" w:type="dxa"/>
            <w:tcBorders>
              <w:top w:val="nil"/>
              <w:bottom w:val="single" w:sz="4" w:space="0" w:color="auto"/>
            </w:tcBorders>
          </w:tcPr>
          <w:p w:rsidR="00000000" w:rsidRDefault="009E6760">
            <w:pPr>
              <w:tabs>
                <w:tab w:val="left" w:pos="426"/>
                <w:tab w:val="left" w:pos="992"/>
                <w:tab w:val="left" w:pos="1559"/>
              </w:tabs>
              <w:spacing w:before="120"/>
              <w:jc w:val="both"/>
              <w:rPr>
                <w:lang w:val="en-GB"/>
              </w:rPr>
            </w:pPr>
            <w:r>
              <w:rPr>
                <w:lang w:val="en-GB"/>
              </w:rPr>
              <w:sym w:font="Monotype Sorts" w:char="F071"/>
            </w:r>
            <w:r>
              <w:rPr>
                <w:lang w:val="en-GB"/>
              </w:rPr>
              <w:tab/>
              <w:t>Hard copy only</w:t>
            </w:r>
          </w:p>
          <w:p w:rsidR="00000000" w:rsidRDefault="009E6760">
            <w:pPr>
              <w:tabs>
                <w:tab w:val="left" w:pos="426"/>
                <w:tab w:val="left" w:pos="992"/>
                <w:tab w:val="left" w:pos="1559"/>
              </w:tabs>
              <w:spacing w:before="120"/>
              <w:jc w:val="both"/>
              <w:rPr>
                <w:lang w:val="en-GB"/>
              </w:rPr>
            </w:pPr>
            <w:r>
              <w:rPr>
                <w:lang w:val="en-GB"/>
              </w:rPr>
              <w:sym w:font="Monotype Sorts" w:char="F071"/>
            </w:r>
            <w:r>
              <w:rPr>
                <w:lang w:val="en-GB"/>
              </w:rPr>
              <w:tab/>
              <w:t>Electronic copy only</w:t>
            </w:r>
          </w:p>
          <w:p w:rsidR="00000000" w:rsidRDefault="009E6760">
            <w:pPr>
              <w:tabs>
                <w:tab w:val="left" w:pos="426"/>
                <w:tab w:val="left" w:pos="992"/>
                <w:tab w:val="left" w:pos="1559"/>
              </w:tabs>
              <w:spacing w:before="120"/>
              <w:ind w:left="426" w:hanging="426"/>
              <w:jc w:val="both"/>
              <w:rPr>
                <w:b/>
                <w:bCs/>
                <w:lang w:val="en-GB"/>
              </w:rPr>
            </w:pPr>
            <w:r>
              <w:rPr>
                <w:lang w:val="en-GB"/>
              </w:rPr>
              <w:sym w:font="Monotype Sorts" w:char="F071"/>
            </w:r>
            <w:r>
              <w:rPr>
                <w:lang w:val="en-GB"/>
              </w:rPr>
              <w:tab/>
              <w:t>Hard copy &amp; electronic copy</w:t>
            </w:r>
          </w:p>
        </w:tc>
        <w:tc>
          <w:tcPr>
            <w:tcW w:w="3827" w:type="dxa"/>
            <w:tcBorders>
              <w:top w:val="nil"/>
              <w:bottom w:val="single" w:sz="4" w:space="0" w:color="auto"/>
            </w:tcBorders>
          </w:tcPr>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Delimited ASCII text file</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 xml:space="preserve">Word </w:t>
            </w:r>
            <w:r>
              <w:rPr>
                <w:rFonts w:ascii="Times New Roman" w:hAnsi="Times New Roman" w:cs="Times New Roman"/>
                <w:lang w:val="en-GB"/>
              </w:rPr>
              <w:t>processing format</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Excel Spreadsheet</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b/>
                <w:bCs/>
                <w:lang w:val="en-GB"/>
              </w:rPr>
            </w:pPr>
            <w:r>
              <w:rPr>
                <w:rFonts w:ascii="Times New Roman" w:hAnsi="Times New Roman" w:cs="Times New Roman"/>
                <w:lang w:val="en-GB"/>
              </w:rPr>
              <w:sym w:font="Monotype Sorts" w:char="F071"/>
            </w:r>
            <w:r>
              <w:rPr>
                <w:rFonts w:ascii="Times New Roman" w:hAnsi="Times New Roman" w:cs="Times New Roman"/>
                <w:lang w:val="en-GB"/>
              </w:rPr>
              <w:tab/>
              <w:t>LegalXML</w:t>
            </w:r>
          </w:p>
        </w:tc>
        <w:tc>
          <w:tcPr>
            <w:tcW w:w="2410" w:type="dxa"/>
            <w:tcBorders>
              <w:top w:val="nil"/>
              <w:bottom w:val="single" w:sz="4" w:space="0" w:color="auto"/>
            </w:tcBorders>
          </w:tcPr>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DX</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Courier</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r>
            <w:r>
              <w:rPr>
                <w:rFonts w:ascii="Times New Roman" w:hAnsi="Times New Roman" w:cs="Times New Roman"/>
                <w:lang w:val="en-GB"/>
              </w:rPr>
              <w:t>Australia Post</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Floppy disk</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Electronic mail</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CD Rom</w:t>
            </w:r>
          </w:p>
          <w:p w:rsidR="00000000" w:rsidRDefault="009E6760">
            <w:pPr>
              <w:pStyle w:val="Header"/>
              <w:tabs>
                <w:tab w:val="clear" w:pos="4153"/>
                <w:tab w:val="clear" w:pos="8306"/>
                <w:tab w:val="left" w:pos="459"/>
                <w:tab w:val="left" w:pos="992"/>
                <w:tab w:val="left" w:pos="1559"/>
              </w:tabs>
              <w:spacing w:before="120" w:line="240" w:lineRule="auto"/>
              <w:rPr>
                <w:rFonts w:ascii="Times New Roman" w:hAnsi="Times New Roman" w:cs="Times New Roman"/>
                <w:lang w:val="en-GB"/>
              </w:rPr>
            </w:pPr>
            <w:r>
              <w:rPr>
                <w:rFonts w:ascii="Times New Roman" w:hAnsi="Times New Roman" w:cs="Times New Roman"/>
                <w:lang w:val="en-GB"/>
              </w:rPr>
              <w:sym w:font="Monotype Sorts" w:char="F071"/>
            </w:r>
            <w:r>
              <w:rPr>
                <w:rFonts w:ascii="Times New Roman" w:hAnsi="Times New Roman" w:cs="Times New Roman"/>
                <w:lang w:val="en-GB"/>
              </w:rPr>
              <w:tab/>
              <w:t>Internet</w:t>
            </w:r>
          </w:p>
          <w:p w:rsidR="00000000" w:rsidRDefault="009E6760">
            <w:pPr>
              <w:pStyle w:val="Header"/>
              <w:tabs>
                <w:tab w:val="clear" w:pos="4153"/>
                <w:tab w:val="clear" w:pos="8306"/>
                <w:tab w:val="left" w:pos="459"/>
                <w:tab w:val="left" w:pos="992"/>
                <w:tab w:val="left" w:pos="1559"/>
              </w:tabs>
              <w:spacing w:before="120" w:after="120" w:line="240" w:lineRule="auto"/>
              <w:rPr>
                <w:rFonts w:ascii="Times New Roman" w:hAnsi="Times New Roman" w:cs="Times New Roman"/>
                <w:b/>
                <w:bCs/>
                <w:lang w:val="en-GB"/>
              </w:rPr>
            </w:pPr>
            <w:r>
              <w:rPr>
                <w:rFonts w:ascii="Times New Roman" w:hAnsi="Times New Roman" w:cs="Times New Roman"/>
                <w:lang w:val="en-GB"/>
              </w:rPr>
              <w:sym w:font="Monotype Sorts" w:char="F071"/>
            </w:r>
            <w:r>
              <w:rPr>
                <w:rFonts w:ascii="Times New Roman" w:hAnsi="Times New Roman" w:cs="Times New Roman"/>
                <w:lang w:val="en-GB"/>
              </w:rPr>
              <w:tab/>
              <w:t>Website</w:t>
            </w:r>
          </w:p>
        </w:tc>
      </w:tr>
    </w:tbl>
    <w:p w:rsidR="00000000" w:rsidRDefault="009E6760">
      <w:pPr>
        <w:tabs>
          <w:tab w:val="left" w:pos="992"/>
          <w:tab w:val="left" w:pos="1559"/>
        </w:tabs>
        <w:jc w:val="both"/>
        <w:rPr>
          <w:sz w:val="16"/>
          <w:szCs w:val="16"/>
          <w:lang w:val="en-GB"/>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878"/>
      </w:tblGrid>
      <w:tr w:rsidR="00000000">
        <w:tblPrEx>
          <w:tblCellMar>
            <w:top w:w="0" w:type="dxa"/>
            <w:bottom w:w="0" w:type="dxa"/>
          </w:tblCellMar>
        </w:tblPrEx>
        <w:tc>
          <w:tcPr>
            <w:tcW w:w="3878" w:type="dxa"/>
            <w:tcBorders>
              <w:top w:val="single" w:sz="6" w:space="0" w:color="auto"/>
              <w:bottom w:val="nil"/>
            </w:tcBorders>
          </w:tcPr>
          <w:p w:rsidR="00000000" w:rsidRDefault="009E6760">
            <w:pPr>
              <w:tabs>
                <w:tab w:val="left" w:pos="992"/>
                <w:tab w:val="left" w:pos="1559"/>
              </w:tabs>
              <w:spacing w:before="60" w:after="120"/>
              <w:jc w:val="both"/>
              <w:rPr>
                <w:b/>
                <w:bCs/>
                <w:i/>
                <w:iCs/>
                <w:lang w:val="en-GB"/>
              </w:rPr>
            </w:pPr>
            <w:r>
              <w:rPr>
                <w:b/>
                <w:bCs/>
                <w:lang w:val="en-GB"/>
              </w:rPr>
              <w:t>Example</w:t>
            </w:r>
            <w:r>
              <w:rPr>
                <w:b/>
                <w:bCs/>
                <w:i/>
                <w:iCs/>
                <w:lang w:val="en-GB"/>
              </w:rPr>
              <w:t xml:space="preserve"> </w:t>
            </w:r>
            <w:r>
              <w:rPr>
                <w:b/>
                <w:bCs/>
                <w:lang w:val="en-GB"/>
              </w:rPr>
              <w:t>Database Formats</w:t>
            </w:r>
          </w:p>
        </w:tc>
      </w:tr>
      <w:tr w:rsidR="00000000">
        <w:tblPrEx>
          <w:tblCellMar>
            <w:top w:w="0" w:type="dxa"/>
            <w:bottom w:w="0" w:type="dxa"/>
          </w:tblCellMar>
        </w:tblPrEx>
        <w:tc>
          <w:tcPr>
            <w:tcW w:w="3878" w:type="dxa"/>
            <w:tcBorders>
              <w:top w:val="nil"/>
              <w:bottom w:val="single" w:sz="4" w:space="0" w:color="auto"/>
            </w:tcBorders>
          </w:tcPr>
          <w:p w:rsidR="00000000" w:rsidRDefault="009E6760">
            <w:pPr>
              <w:tabs>
                <w:tab w:val="left" w:pos="992"/>
                <w:tab w:val="left" w:pos="1559"/>
              </w:tabs>
              <w:jc w:val="both"/>
              <w:rPr>
                <w:lang w:val="en-GB"/>
              </w:rPr>
            </w:pPr>
            <w:r>
              <w:rPr>
                <w:lang w:val="en-GB"/>
              </w:rPr>
              <w:sym w:font="Monotype Sorts" w:char="F071"/>
            </w:r>
            <w:r>
              <w:rPr>
                <w:lang w:val="en-GB"/>
              </w:rPr>
              <w:tab/>
              <w:t>Access</w:t>
            </w:r>
          </w:p>
          <w:p w:rsidR="00000000" w:rsidRDefault="009E6760">
            <w:pPr>
              <w:tabs>
                <w:tab w:val="left" w:pos="992"/>
                <w:tab w:val="left" w:pos="1559"/>
              </w:tabs>
              <w:jc w:val="both"/>
              <w:rPr>
                <w:lang w:val="en-GB"/>
              </w:rPr>
            </w:pPr>
            <w:r>
              <w:rPr>
                <w:lang w:val="en-GB"/>
              </w:rPr>
              <w:sym w:font="Monotype Sorts" w:char="F071"/>
            </w:r>
            <w:r>
              <w:rPr>
                <w:lang w:val="en-GB"/>
              </w:rPr>
              <w:tab/>
              <w:t>Lotus Notes</w:t>
            </w:r>
          </w:p>
          <w:p w:rsidR="00000000" w:rsidRDefault="009E6760">
            <w:pPr>
              <w:tabs>
                <w:tab w:val="left" w:pos="992"/>
                <w:tab w:val="left" w:pos="1559"/>
              </w:tabs>
              <w:jc w:val="both"/>
              <w:rPr>
                <w:lang w:val="en-GB"/>
              </w:rPr>
            </w:pPr>
            <w:r>
              <w:rPr>
                <w:lang w:val="en-GB"/>
              </w:rPr>
              <w:sym w:font="Monotype Sorts" w:char="F071"/>
            </w:r>
            <w:r>
              <w:rPr>
                <w:lang w:val="en-GB"/>
              </w:rPr>
              <w:tab/>
              <w:t>Filemaker Pro</w:t>
            </w:r>
          </w:p>
          <w:p w:rsidR="00000000" w:rsidRDefault="009E6760">
            <w:pPr>
              <w:tabs>
                <w:tab w:val="left" w:pos="992"/>
                <w:tab w:val="left" w:pos="1559"/>
              </w:tabs>
              <w:jc w:val="both"/>
              <w:rPr>
                <w:lang w:val="en-GB"/>
              </w:rPr>
            </w:pPr>
            <w:r>
              <w:rPr>
                <w:lang w:val="en-GB"/>
              </w:rPr>
              <w:sym w:font="Monotype Sorts" w:char="F071"/>
            </w:r>
            <w:r>
              <w:rPr>
                <w:lang w:val="en-GB"/>
              </w:rPr>
              <w:tab/>
              <w:t>SQL</w:t>
            </w:r>
          </w:p>
          <w:p w:rsidR="00000000" w:rsidRDefault="009E6760">
            <w:pPr>
              <w:tabs>
                <w:tab w:val="left" w:pos="992"/>
                <w:tab w:val="left" w:pos="1559"/>
              </w:tabs>
              <w:jc w:val="both"/>
              <w:rPr>
                <w:lang w:val="en-GB"/>
              </w:rPr>
            </w:pPr>
            <w:r>
              <w:rPr>
                <w:lang w:val="en-GB"/>
              </w:rPr>
              <w:sym w:font="Monotype Sorts" w:char="F071"/>
            </w:r>
            <w:r>
              <w:rPr>
                <w:lang w:val="en-GB"/>
              </w:rPr>
              <w:tab/>
              <w:t>Sybase</w:t>
            </w:r>
          </w:p>
          <w:p w:rsidR="00000000" w:rsidRDefault="009E6760">
            <w:pPr>
              <w:tabs>
                <w:tab w:val="left" w:pos="992"/>
                <w:tab w:val="left" w:pos="1559"/>
              </w:tabs>
              <w:jc w:val="both"/>
              <w:rPr>
                <w:lang w:val="en-GB"/>
              </w:rPr>
            </w:pPr>
            <w:r>
              <w:rPr>
                <w:lang w:val="en-GB"/>
              </w:rPr>
              <w:sym w:font="Monotype Sorts" w:char="F071"/>
            </w:r>
            <w:r>
              <w:rPr>
                <w:lang w:val="en-GB"/>
              </w:rPr>
              <w:tab/>
              <w:t>Excel Spreadsheet</w:t>
            </w:r>
          </w:p>
          <w:p w:rsidR="00000000" w:rsidRDefault="009E6760">
            <w:pPr>
              <w:tabs>
                <w:tab w:val="left" w:pos="992"/>
                <w:tab w:val="left" w:pos="1559"/>
              </w:tabs>
              <w:jc w:val="both"/>
              <w:rPr>
                <w:lang w:val="en-GB"/>
              </w:rPr>
            </w:pPr>
            <w:r>
              <w:rPr>
                <w:lang w:val="en-GB"/>
              </w:rPr>
              <w:sym w:font="Monotype Sorts" w:char="F071"/>
            </w:r>
            <w:r>
              <w:rPr>
                <w:lang w:val="en-GB"/>
              </w:rPr>
              <w:tab/>
              <w:t>Oracle</w:t>
            </w:r>
          </w:p>
          <w:p w:rsidR="00000000" w:rsidRDefault="009E6760">
            <w:pPr>
              <w:pStyle w:val="Header"/>
              <w:tabs>
                <w:tab w:val="clear" w:pos="4153"/>
                <w:tab w:val="clear" w:pos="8306"/>
                <w:tab w:val="left" w:pos="992"/>
                <w:tab w:val="left" w:pos="1559"/>
              </w:tabs>
              <w:spacing w:after="120"/>
              <w:rPr>
                <w:b/>
                <w:bCs/>
                <w:i/>
                <w:iCs/>
                <w:lang w:val="en-GB"/>
              </w:rPr>
            </w:pPr>
            <w:r>
              <w:rPr>
                <w:lang w:val="en-GB"/>
              </w:rPr>
              <w:sym w:font="Monotype Sorts" w:char="F071"/>
            </w:r>
            <w:r>
              <w:rPr>
                <w:lang w:val="en-GB"/>
              </w:rPr>
              <w:tab/>
              <w:t>Other</w:t>
            </w:r>
          </w:p>
        </w:tc>
      </w:tr>
    </w:tbl>
    <w:p w:rsidR="00000000" w:rsidRDefault="009E6760">
      <w:pPr>
        <w:tabs>
          <w:tab w:val="left" w:pos="992"/>
          <w:tab w:val="left" w:pos="1559"/>
        </w:tabs>
        <w:jc w:val="both"/>
        <w:rPr>
          <w:lang w:val="en-GB"/>
        </w:rPr>
      </w:pPr>
    </w:p>
    <w:p w:rsidR="00000000" w:rsidRDefault="009E6760">
      <w:pPr>
        <w:tabs>
          <w:tab w:val="left" w:pos="992"/>
          <w:tab w:val="left" w:pos="1559"/>
        </w:tabs>
        <w:jc w:val="both"/>
        <w:rPr>
          <w:b/>
          <w:bCs/>
          <w:lang w:val="en-GB"/>
        </w:rPr>
      </w:pPr>
      <w:r>
        <w:rPr>
          <w:b/>
          <w:bCs/>
          <w:lang w:val="en-GB"/>
        </w:rPr>
        <w:t>3.</w:t>
      </w:r>
    </w:p>
    <w:tbl>
      <w:tblPr>
        <w:tblW w:w="933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878"/>
        <w:gridCol w:w="2600"/>
        <w:gridCol w:w="2860"/>
      </w:tblGrid>
      <w:tr w:rsidR="00000000">
        <w:tblPrEx>
          <w:tblCellMar>
            <w:top w:w="0" w:type="dxa"/>
            <w:bottom w:w="0" w:type="dxa"/>
          </w:tblCellMar>
        </w:tblPrEx>
        <w:tc>
          <w:tcPr>
            <w:tcW w:w="3878" w:type="dxa"/>
            <w:tcBorders>
              <w:top w:val="single" w:sz="6" w:space="0" w:color="auto"/>
              <w:bottom w:val="nil"/>
              <w:right w:val="nil"/>
            </w:tcBorders>
          </w:tcPr>
          <w:p w:rsidR="00000000" w:rsidRDefault="009E6760">
            <w:pPr>
              <w:tabs>
                <w:tab w:val="left" w:pos="992"/>
                <w:tab w:val="left" w:pos="1559"/>
              </w:tabs>
              <w:spacing w:before="120"/>
              <w:jc w:val="both"/>
              <w:rPr>
                <w:b/>
                <w:bCs/>
                <w:lang w:val="en-GB"/>
              </w:rPr>
            </w:pPr>
            <w:r>
              <w:rPr>
                <w:b/>
                <w:bCs/>
                <w:lang w:val="en-GB"/>
              </w:rPr>
              <w:t>Document Inspection Format</w:t>
            </w:r>
          </w:p>
        </w:tc>
        <w:tc>
          <w:tcPr>
            <w:tcW w:w="2600" w:type="dxa"/>
            <w:tcBorders>
              <w:top w:val="single" w:sz="6" w:space="0" w:color="auto"/>
              <w:bottom w:val="nil"/>
            </w:tcBorders>
          </w:tcPr>
          <w:p w:rsidR="00000000" w:rsidRDefault="009E6760">
            <w:pPr>
              <w:tabs>
                <w:tab w:val="left" w:pos="992"/>
                <w:tab w:val="left" w:pos="1559"/>
              </w:tabs>
              <w:spacing w:before="120"/>
              <w:ind w:left="34" w:hanging="34"/>
              <w:jc w:val="both"/>
              <w:rPr>
                <w:b/>
                <w:bCs/>
                <w:i/>
                <w:iCs/>
                <w:lang w:val="en-GB"/>
              </w:rPr>
            </w:pPr>
            <w:r>
              <w:rPr>
                <w:b/>
                <w:bCs/>
                <w:lang w:val="en-GB"/>
              </w:rPr>
              <w:t>Electronic Image Formats</w:t>
            </w:r>
          </w:p>
        </w:tc>
        <w:tc>
          <w:tcPr>
            <w:tcW w:w="2860" w:type="dxa"/>
            <w:tcBorders>
              <w:top w:val="single" w:sz="6" w:space="0" w:color="auto"/>
              <w:bottom w:val="nil"/>
            </w:tcBorders>
          </w:tcPr>
          <w:p w:rsidR="00000000" w:rsidRDefault="009E6760">
            <w:pPr>
              <w:tabs>
                <w:tab w:val="left" w:pos="992"/>
                <w:tab w:val="left" w:pos="1559"/>
              </w:tabs>
              <w:spacing w:before="120"/>
              <w:jc w:val="both"/>
              <w:rPr>
                <w:b/>
                <w:bCs/>
                <w:lang w:val="en-GB"/>
              </w:rPr>
            </w:pPr>
            <w:r>
              <w:rPr>
                <w:b/>
                <w:bCs/>
                <w:lang w:val="en-GB"/>
              </w:rPr>
              <w:t>Special Considerations</w:t>
            </w:r>
          </w:p>
        </w:tc>
      </w:tr>
      <w:tr w:rsidR="00000000">
        <w:tblPrEx>
          <w:tblCellMar>
            <w:top w:w="0" w:type="dxa"/>
            <w:bottom w:w="0" w:type="dxa"/>
          </w:tblCellMar>
        </w:tblPrEx>
        <w:tc>
          <w:tcPr>
            <w:tcW w:w="3878" w:type="dxa"/>
            <w:tcBorders>
              <w:top w:val="nil"/>
              <w:bottom w:val="nil"/>
              <w:right w:val="nil"/>
            </w:tcBorders>
          </w:tcPr>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Hard copy only</w:t>
            </w:r>
          </w:p>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Electronic/image copy of hard copy</w:t>
            </w:r>
          </w:p>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Hard copy and electronic/image copy</w:t>
            </w:r>
          </w:p>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Non-paper record for example, video/audio tape, database, microfiche, etc.</w:t>
            </w:r>
          </w:p>
          <w:p w:rsidR="00000000" w:rsidRDefault="009E6760">
            <w:pPr>
              <w:tabs>
                <w:tab w:val="left" w:pos="426"/>
                <w:tab w:val="left" w:pos="992"/>
                <w:tab w:val="left" w:pos="1559"/>
              </w:tabs>
              <w:spacing w:before="120" w:after="120"/>
              <w:ind w:left="425" w:hanging="425"/>
              <w:jc w:val="both"/>
              <w:rPr>
                <w:b/>
                <w:bCs/>
                <w:lang w:val="en-GB"/>
              </w:rPr>
            </w:pPr>
            <w:r>
              <w:rPr>
                <w:lang w:val="en-GB"/>
              </w:rPr>
              <w:sym w:font="Monotype Sorts" w:char="F071"/>
            </w:r>
            <w:r>
              <w:rPr>
                <w:lang w:val="en-GB"/>
              </w:rPr>
              <w:tab/>
              <w:t>Other Medium __________</w:t>
            </w:r>
          </w:p>
        </w:tc>
        <w:tc>
          <w:tcPr>
            <w:tcW w:w="2600" w:type="dxa"/>
            <w:tcBorders>
              <w:top w:val="nil"/>
              <w:bottom w:val="nil"/>
            </w:tcBorders>
          </w:tcPr>
          <w:p w:rsidR="00000000" w:rsidRDefault="009E6760">
            <w:pPr>
              <w:tabs>
                <w:tab w:val="left" w:pos="459"/>
                <w:tab w:val="left" w:pos="992"/>
                <w:tab w:val="left" w:pos="1559"/>
              </w:tabs>
              <w:spacing w:before="120"/>
              <w:ind w:left="34" w:hanging="34"/>
              <w:jc w:val="both"/>
              <w:rPr>
                <w:lang w:val="en-GB"/>
              </w:rPr>
            </w:pPr>
            <w:r>
              <w:rPr>
                <w:lang w:val="en-GB"/>
              </w:rPr>
              <w:sym w:font="Monotype Sorts" w:char="F071"/>
            </w:r>
            <w:r>
              <w:rPr>
                <w:lang w:val="en-GB"/>
              </w:rPr>
              <w:tab/>
              <w:t>TIFF – Multi</w:t>
            </w:r>
          </w:p>
          <w:p w:rsidR="00000000" w:rsidRDefault="009E6760">
            <w:pPr>
              <w:tabs>
                <w:tab w:val="left" w:pos="459"/>
                <w:tab w:val="left" w:pos="992"/>
                <w:tab w:val="left" w:pos="1559"/>
              </w:tabs>
              <w:spacing w:before="120"/>
              <w:ind w:left="34" w:hanging="34"/>
              <w:jc w:val="both"/>
              <w:rPr>
                <w:lang w:val="en-GB"/>
              </w:rPr>
            </w:pPr>
            <w:r>
              <w:rPr>
                <w:lang w:val="en-GB"/>
              </w:rPr>
              <w:sym w:font="Monotype Sorts" w:char="F071"/>
            </w:r>
            <w:r>
              <w:rPr>
                <w:lang w:val="en-GB"/>
              </w:rPr>
              <w:tab/>
              <w:t>TIFF – Single</w:t>
            </w:r>
          </w:p>
          <w:p w:rsidR="00000000" w:rsidRDefault="009E6760">
            <w:pPr>
              <w:tabs>
                <w:tab w:val="left" w:pos="459"/>
                <w:tab w:val="left" w:pos="992"/>
                <w:tab w:val="left" w:pos="1559"/>
              </w:tabs>
              <w:spacing w:before="120"/>
              <w:ind w:left="34" w:hanging="34"/>
              <w:jc w:val="both"/>
              <w:rPr>
                <w:lang w:val="en-GB"/>
              </w:rPr>
            </w:pPr>
            <w:r>
              <w:rPr>
                <w:lang w:val="en-GB"/>
              </w:rPr>
              <w:sym w:font="Monotype Sorts" w:char="F071"/>
            </w:r>
            <w:r>
              <w:rPr>
                <w:lang w:val="en-GB"/>
              </w:rPr>
              <w:tab/>
              <w:t>PDF</w:t>
            </w:r>
          </w:p>
          <w:p w:rsidR="00000000" w:rsidRDefault="009E6760">
            <w:pPr>
              <w:tabs>
                <w:tab w:val="left" w:pos="459"/>
                <w:tab w:val="left" w:pos="992"/>
                <w:tab w:val="left" w:pos="1559"/>
              </w:tabs>
              <w:spacing w:before="120"/>
              <w:ind w:left="34" w:hanging="34"/>
              <w:jc w:val="both"/>
              <w:rPr>
                <w:lang w:val="en-GB"/>
              </w:rPr>
            </w:pPr>
            <w:r>
              <w:rPr>
                <w:lang w:val="en-GB"/>
              </w:rPr>
              <w:sym w:font="Monotype Sorts" w:char="F071"/>
            </w:r>
            <w:r>
              <w:rPr>
                <w:lang w:val="en-GB"/>
              </w:rPr>
              <w:tab/>
              <w:t>GIF</w:t>
            </w:r>
          </w:p>
          <w:p w:rsidR="00000000" w:rsidRDefault="009E6760">
            <w:pPr>
              <w:tabs>
                <w:tab w:val="left" w:pos="459"/>
                <w:tab w:val="left" w:pos="992"/>
                <w:tab w:val="left" w:pos="1559"/>
              </w:tabs>
              <w:spacing w:before="120"/>
              <w:ind w:left="34" w:hanging="34"/>
              <w:jc w:val="both"/>
              <w:rPr>
                <w:b/>
                <w:bCs/>
                <w:lang w:val="en-GB"/>
              </w:rPr>
            </w:pPr>
            <w:r>
              <w:rPr>
                <w:lang w:val="en-GB"/>
              </w:rPr>
              <w:sym w:font="Monotype Sorts" w:char="F071"/>
            </w:r>
            <w:r>
              <w:rPr>
                <w:lang w:val="en-GB"/>
              </w:rPr>
              <w:tab/>
              <w:t>Other</w:t>
            </w:r>
          </w:p>
        </w:tc>
        <w:tc>
          <w:tcPr>
            <w:tcW w:w="2860" w:type="dxa"/>
            <w:tcBorders>
              <w:top w:val="nil"/>
              <w:bottom w:val="nil"/>
            </w:tcBorders>
          </w:tcPr>
          <w:p w:rsidR="00000000" w:rsidRDefault="009E6760">
            <w:pPr>
              <w:tabs>
                <w:tab w:val="left" w:pos="992"/>
                <w:tab w:val="left" w:pos="1559"/>
              </w:tabs>
              <w:spacing w:before="120"/>
              <w:ind w:left="992" w:hanging="992"/>
              <w:jc w:val="both"/>
              <w:rPr>
                <w:lang w:val="en-GB"/>
              </w:rPr>
            </w:pPr>
            <w:r>
              <w:rPr>
                <w:lang w:val="en-GB"/>
              </w:rPr>
              <w:sym w:font="Monotype Sorts" w:char="F071"/>
            </w:r>
            <w:r>
              <w:rPr>
                <w:lang w:val="en-GB"/>
              </w:rPr>
              <w:t xml:space="preserve">    Redacting/</w:t>
            </w:r>
          </w:p>
          <w:p w:rsidR="00000000" w:rsidRDefault="009E6760">
            <w:pPr>
              <w:tabs>
                <w:tab w:val="left" w:pos="992"/>
                <w:tab w:val="left" w:pos="1559"/>
              </w:tabs>
              <w:spacing w:before="120"/>
              <w:ind w:left="2268" w:hanging="2268"/>
              <w:jc w:val="both"/>
              <w:rPr>
                <w:b/>
                <w:bCs/>
                <w:lang w:val="en-GB"/>
              </w:rPr>
            </w:pPr>
            <w:r>
              <w:rPr>
                <w:lang w:val="en-GB"/>
              </w:rPr>
              <w:t xml:space="preserve">       Masking</w:t>
            </w:r>
          </w:p>
        </w:tc>
      </w:tr>
      <w:tr w:rsidR="00000000">
        <w:tblPrEx>
          <w:tblCellMar>
            <w:top w:w="0" w:type="dxa"/>
            <w:bottom w:w="0" w:type="dxa"/>
          </w:tblCellMar>
        </w:tblPrEx>
        <w:tc>
          <w:tcPr>
            <w:tcW w:w="3878" w:type="dxa"/>
            <w:tcBorders>
              <w:top w:val="nil"/>
              <w:bottom w:val="nil"/>
            </w:tcBorders>
          </w:tcPr>
          <w:p w:rsidR="00000000" w:rsidRDefault="009E6760">
            <w:pPr>
              <w:tabs>
                <w:tab w:val="left" w:pos="992"/>
                <w:tab w:val="left" w:pos="1559"/>
              </w:tabs>
              <w:spacing w:before="120"/>
              <w:jc w:val="both"/>
              <w:rPr>
                <w:b/>
                <w:bCs/>
                <w:lang w:val="en-GB"/>
              </w:rPr>
            </w:pPr>
            <w:r>
              <w:rPr>
                <w:b/>
                <w:bCs/>
                <w:lang w:val="en-GB"/>
              </w:rPr>
              <w:t>Exchange of Agreed Bundle/Court Book Indexes</w:t>
            </w:r>
          </w:p>
          <w:p w:rsidR="00000000" w:rsidRDefault="009E6760">
            <w:pPr>
              <w:tabs>
                <w:tab w:val="left" w:pos="992"/>
                <w:tab w:val="left" w:pos="1559"/>
              </w:tabs>
              <w:spacing w:before="120"/>
              <w:jc w:val="both"/>
              <w:rPr>
                <w:b/>
                <w:bCs/>
                <w:lang w:val="en-GB"/>
              </w:rPr>
            </w:pPr>
          </w:p>
        </w:tc>
        <w:tc>
          <w:tcPr>
            <w:tcW w:w="2600" w:type="dxa"/>
            <w:tcBorders>
              <w:top w:val="nil"/>
              <w:bottom w:val="nil"/>
            </w:tcBorders>
          </w:tcPr>
          <w:p w:rsidR="00000000" w:rsidRDefault="009E6760">
            <w:pPr>
              <w:tabs>
                <w:tab w:val="left" w:pos="992"/>
                <w:tab w:val="left" w:pos="1559"/>
              </w:tabs>
              <w:spacing w:before="120"/>
              <w:ind w:left="34"/>
              <w:jc w:val="both"/>
              <w:rPr>
                <w:b/>
                <w:bCs/>
                <w:lang w:val="en-GB"/>
              </w:rPr>
            </w:pPr>
            <w:r>
              <w:rPr>
                <w:b/>
                <w:bCs/>
                <w:lang w:val="en-GB"/>
              </w:rPr>
              <w:t>Electronic Document Index Format</w:t>
            </w:r>
          </w:p>
        </w:tc>
        <w:tc>
          <w:tcPr>
            <w:tcW w:w="2860" w:type="dxa"/>
            <w:tcBorders>
              <w:top w:val="nil"/>
              <w:bottom w:val="nil"/>
            </w:tcBorders>
          </w:tcPr>
          <w:p w:rsidR="00000000" w:rsidRDefault="009E6760">
            <w:pPr>
              <w:tabs>
                <w:tab w:val="left" w:pos="992"/>
                <w:tab w:val="left" w:pos="1559"/>
              </w:tabs>
              <w:spacing w:before="120"/>
              <w:ind w:firstLine="34"/>
              <w:jc w:val="both"/>
              <w:rPr>
                <w:b/>
                <w:bCs/>
                <w:lang w:val="en-GB"/>
              </w:rPr>
            </w:pPr>
            <w:r>
              <w:rPr>
                <w:b/>
                <w:bCs/>
                <w:lang w:val="en-GB"/>
              </w:rPr>
              <w:t>Document Exchange via</w:t>
            </w:r>
          </w:p>
        </w:tc>
      </w:tr>
      <w:tr w:rsidR="00000000">
        <w:tblPrEx>
          <w:tblCellMar>
            <w:top w:w="0" w:type="dxa"/>
            <w:bottom w:w="0" w:type="dxa"/>
          </w:tblCellMar>
        </w:tblPrEx>
        <w:tc>
          <w:tcPr>
            <w:tcW w:w="3878" w:type="dxa"/>
            <w:tcBorders>
              <w:top w:val="nil"/>
              <w:bottom w:val="single" w:sz="4" w:space="0" w:color="auto"/>
            </w:tcBorders>
          </w:tcPr>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Hard copy only</w:t>
            </w:r>
          </w:p>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Electronic/image copy only</w:t>
            </w:r>
          </w:p>
          <w:p w:rsidR="00000000" w:rsidRDefault="009E6760">
            <w:pPr>
              <w:tabs>
                <w:tab w:val="left" w:pos="426"/>
                <w:tab w:val="left" w:pos="992"/>
                <w:tab w:val="left" w:pos="1559"/>
              </w:tabs>
              <w:spacing w:before="120"/>
              <w:ind w:left="426" w:hanging="426"/>
              <w:jc w:val="both"/>
              <w:rPr>
                <w:lang w:val="en-GB"/>
              </w:rPr>
            </w:pPr>
            <w:r>
              <w:rPr>
                <w:lang w:val="en-GB"/>
              </w:rPr>
              <w:sym w:font="Monotype Sorts" w:char="F071"/>
            </w:r>
            <w:r>
              <w:rPr>
                <w:lang w:val="en-GB"/>
              </w:rPr>
              <w:tab/>
              <w:t>Hard copy and electronic/image copy</w:t>
            </w:r>
          </w:p>
          <w:p w:rsidR="00000000" w:rsidRDefault="009E6760">
            <w:pPr>
              <w:tabs>
                <w:tab w:val="left" w:pos="992"/>
                <w:tab w:val="left" w:pos="1559"/>
              </w:tabs>
              <w:spacing w:before="120"/>
              <w:jc w:val="both"/>
              <w:rPr>
                <w:b/>
                <w:bCs/>
                <w:lang w:val="en-GB"/>
              </w:rPr>
            </w:pPr>
            <w:r>
              <w:rPr>
                <w:lang w:val="en-GB"/>
              </w:rPr>
              <w:sym w:font="Monotype Sorts" w:char="F071"/>
            </w:r>
            <w:r>
              <w:rPr>
                <w:lang w:val="en-GB"/>
              </w:rPr>
              <w:t xml:space="preserve">   Other Medium ____</w:t>
            </w:r>
          </w:p>
        </w:tc>
        <w:tc>
          <w:tcPr>
            <w:tcW w:w="2600" w:type="dxa"/>
            <w:tcBorders>
              <w:top w:val="nil"/>
              <w:bottom w:val="single" w:sz="4" w:space="0" w:color="auto"/>
            </w:tcBorders>
          </w:tcPr>
          <w:p w:rsidR="00000000" w:rsidRDefault="009E6760">
            <w:pPr>
              <w:tabs>
                <w:tab w:val="left" w:pos="459"/>
                <w:tab w:val="left" w:pos="992"/>
                <w:tab w:val="left" w:pos="1559"/>
              </w:tabs>
              <w:spacing w:before="120"/>
              <w:ind w:left="459" w:hanging="425"/>
              <w:jc w:val="both"/>
              <w:rPr>
                <w:lang w:val="en-GB"/>
              </w:rPr>
            </w:pPr>
            <w:r>
              <w:rPr>
                <w:lang w:val="en-GB"/>
              </w:rPr>
              <w:sym w:font="Monotype Sorts" w:char="F071"/>
            </w:r>
            <w:r>
              <w:rPr>
                <w:lang w:val="en-GB"/>
              </w:rPr>
              <w:tab/>
              <w:t>Delimited ASCII text file</w:t>
            </w:r>
          </w:p>
          <w:p w:rsidR="00000000" w:rsidRDefault="009E6760">
            <w:pPr>
              <w:tabs>
                <w:tab w:val="left" w:pos="459"/>
                <w:tab w:val="left" w:pos="992"/>
                <w:tab w:val="left" w:pos="1559"/>
              </w:tabs>
              <w:spacing w:before="120"/>
              <w:ind w:left="459" w:hanging="425"/>
              <w:jc w:val="both"/>
              <w:rPr>
                <w:lang w:val="en-GB"/>
              </w:rPr>
            </w:pPr>
            <w:r>
              <w:rPr>
                <w:lang w:val="en-GB"/>
              </w:rPr>
              <w:sym w:font="Monotype Sorts" w:char="F071"/>
            </w:r>
            <w:r>
              <w:rPr>
                <w:lang w:val="en-GB"/>
              </w:rPr>
              <w:tab/>
              <w:t>Word Processing Format</w:t>
            </w:r>
          </w:p>
          <w:p w:rsidR="00000000" w:rsidRDefault="009E6760">
            <w:pPr>
              <w:tabs>
                <w:tab w:val="left" w:pos="459"/>
                <w:tab w:val="left" w:pos="992"/>
                <w:tab w:val="left" w:pos="1559"/>
              </w:tabs>
              <w:spacing w:before="120"/>
              <w:ind w:left="459" w:hanging="425"/>
              <w:jc w:val="both"/>
              <w:rPr>
                <w:lang w:val="en-GB"/>
              </w:rPr>
            </w:pPr>
            <w:r>
              <w:rPr>
                <w:lang w:val="en-GB"/>
              </w:rPr>
              <w:sym w:font="Monotype Sorts" w:char="F071"/>
            </w:r>
            <w:r>
              <w:rPr>
                <w:lang w:val="en-GB"/>
              </w:rPr>
              <w:tab/>
              <w:t>Excel Spreadsheet</w:t>
            </w:r>
          </w:p>
          <w:p w:rsidR="00000000" w:rsidRDefault="009E6760">
            <w:pPr>
              <w:tabs>
                <w:tab w:val="left" w:pos="459"/>
                <w:tab w:val="left" w:pos="992"/>
                <w:tab w:val="left" w:pos="1559"/>
              </w:tabs>
              <w:spacing w:before="120"/>
              <w:ind w:left="34"/>
              <w:jc w:val="both"/>
              <w:rPr>
                <w:lang w:val="en-GB"/>
              </w:rPr>
            </w:pPr>
            <w:r>
              <w:rPr>
                <w:lang w:val="en-GB"/>
              </w:rPr>
              <w:sym w:font="Monotype Sorts" w:char="F071"/>
            </w:r>
            <w:r>
              <w:rPr>
                <w:lang w:val="en-GB"/>
              </w:rPr>
              <w:tab/>
              <w:t>LegalXML</w:t>
            </w:r>
          </w:p>
          <w:p w:rsidR="00000000" w:rsidRDefault="009E6760">
            <w:pPr>
              <w:tabs>
                <w:tab w:val="left" w:pos="459"/>
                <w:tab w:val="left" w:pos="992"/>
                <w:tab w:val="left" w:pos="1559"/>
              </w:tabs>
              <w:spacing w:before="120"/>
              <w:ind w:left="34"/>
              <w:jc w:val="both"/>
              <w:rPr>
                <w:b/>
                <w:bCs/>
                <w:lang w:val="en-GB"/>
              </w:rPr>
            </w:pPr>
            <w:r>
              <w:rPr>
                <w:lang w:val="en-GB"/>
              </w:rPr>
              <w:sym w:font="Monotype Sorts" w:char="F071"/>
            </w:r>
            <w:r>
              <w:rPr>
                <w:lang w:val="en-GB"/>
              </w:rPr>
              <w:tab/>
              <w:t>Other</w:t>
            </w:r>
          </w:p>
        </w:tc>
        <w:tc>
          <w:tcPr>
            <w:tcW w:w="2860" w:type="dxa"/>
            <w:tcBorders>
              <w:top w:val="nil"/>
              <w:bottom w:val="single" w:sz="4" w:space="0" w:color="auto"/>
            </w:tcBorders>
          </w:tcPr>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DX</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Courier</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Australia Post</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Floppy disk</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Electronic Mail</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CD Rom</w:t>
            </w:r>
          </w:p>
          <w:p w:rsidR="00000000" w:rsidRDefault="009E6760">
            <w:pPr>
              <w:tabs>
                <w:tab w:val="left" w:pos="394"/>
                <w:tab w:val="left" w:pos="992"/>
                <w:tab w:val="left" w:pos="1559"/>
              </w:tabs>
              <w:spacing w:before="120"/>
              <w:ind w:firstLine="34"/>
              <w:jc w:val="both"/>
              <w:rPr>
                <w:lang w:val="en-GB"/>
              </w:rPr>
            </w:pPr>
            <w:r>
              <w:rPr>
                <w:lang w:val="en-GB"/>
              </w:rPr>
              <w:sym w:font="Monotype Sorts" w:char="F071"/>
            </w:r>
            <w:r>
              <w:rPr>
                <w:lang w:val="en-GB"/>
              </w:rPr>
              <w:tab/>
              <w:t>Internet/Intranet</w:t>
            </w:r>
          </w:p>
          <w:p w:rsidR="00000000" w:rsidRDefault="009E6760">
            <w:pPr>
              <w:tabs>
                <w:tab w:val="left" w:pos="394"/>
                <w:tab w:val="left" w:pos="992"/>
                <w:tab w:val="left" w:pos="1559"/>
              </w:tabs>
              <w:spacing w:before="120" w:after="120"/>
              <w:ind w:firstLine="34"/>
              <w:jc w:val="both"/>
              <w:rPr>
                <w:b/>
                <w:bCs/>
                <w:lang w:val="en-GB"/>
              </w:rPr>
            </w:pPr>
            <w:r>
              <w:rPr>
                <w:lang w:val="en-GB"/>
              </w:rPr>
              <w:sym w:font="Monotype Sorts" w:char="F071"/>
            </w:r>
            <w:r>
              <w:rPr>
                <w:lang w:val="en-GB"/>
              </w:rPr>
              <w:tab/>
              <w:t>Website</w:t>
            </w:r>
          </w:p>
        </w:tc>
      </w:tr>
    </w:tbl>
    <w:p w:rsidR="00000000" w:rsidRDefault="009E6760">
      <w:pPr>
        <w:ind w:left="1134" w:hanging="1134"/>
        <w:jc w:val="both"/>
        <w:rPr>
          <w:lang w:val="en-GB"/>
        </w:rPr>
      </w:pPr>
    </w:p>
    <w:p w:rsidR="00000000" w:rsidRDefault="009E6760">
      <w:pPr>
        <w:ind w:left="1134" w:hanging="1134"/>
        <w:jc w:val="both"/>
        <w:rPr>
          <w:lang w:val="en-GB"/>
        </w:rPr>
      </w:pPr>
      <w:r>
        <w:rPr>
          <w:lang w:val="en-GB"/>
        </w:rPr>
        <w:t>a.</w:t>
      </w:r>
      <w:r>
        <w:rPr>
          <w:lang w:val="en-GB"/>
        </w:rPr>
        <w:tab/>
      </w:r>
      <w:r>
        <w:rPr>
          <w:b/>
          <w:bCs/>
          <w:lang w:val="en-GB"/>
        </w:rPr>
        <w:t>Image Resolution</w:t>
      </w:r>
    </w:p>
    <w:p w:rsidR="00000000" w:rsidRDefault="009E6760">
      <w:pPr>
        <w:ind w:left="1134" w:hanging="1134"/>
        <w:jc w:val="both"/>
        <w:rPr>
          <w:lang w:val="en-GB"/>
        </w:rPr>
      </w:pPr>
      <w:r>
        <w:rPr>
          <w:lang w:val="en-GB"/>
        </w:rPr>
        <w:tab/>
        <w:t>It is suggested that images should be scanned in at around 200 dpi; any greater and file size may be unworkable.</w:t>
      </w:r>
    </w:p>
    <w:p w:rsidR="00000000" w:rsidRDefault="009E6760">
      <w:pPr>
        <w:jc w:val="both"/>
        <w:rPr>
          <w:lang w:val="en-GB"/>
        </w:rPr>
      </w:pPr>
    </w:p>
    <w:p w:rsidR="00000000" w:rsidRDefault="009E6760">
      <w:pPr>
        <w:jc w:val="both"/>
        <w:rPr>
          <w:lang w:val="en-GB"/>
        </w:rPr>
      </w:pPr>
      <w:r>
        <w:rPr>
          <w:lang w:val="en-GB"/>
        </w:rPr>
        <w:t>b.</w:t>
      </w:r>
      <w:r>
        <w:rPr>
          <w:lang w:val="en-GB"/>
        </w:rPr>
        <w:tab/>
      </w:r>
      <w:r>
        <w:rPr>
          <w:b/>
          <w:bCs/>
          <w:lang w:val="en-GB"/>
        </w:rPr>
        <w:t>Filename Structure</w:t>
      </w:r>
    </w:p>
    <w:p w:rsidR="00000000" w:rsidRDefault="009E6760">
      <w:pPr>
        <w:ind w:left="1134" w:hanging="1134"/>
        <w:jc w:val="both"/>
        <w:rPr>
          <w:lang w:val="en-GB"/>
        </w:rPr>
      </w:pPr>
      <w:r>
        <w:rPr>
          <w:lang w:val="en-GB"/>
        </w:rPr>
        <w:tab/>
        <w:t xml:space="preserve">It is suggested that images </w:t>
      </w:r>
      <w:r>
        <w:rPr>
          <w:lang w:val="en-GB"/>
        </w:rPr>
        <w:t>should be named identically to the relevant Document ID.</w:t>
      </w:r>
    </w:p>
    <w:p w:rsidR="00000000" w:rsidRDefault="009E6760">
      <w:pPr>
        <w:jc w:val="both"/>
        <w:rPr>
          <w:lang w:val="en-GB"/>
        </w:rPr>
      </w:pPr>
    </w:p>
    <w:p w:rsidR="00000000" w:rsidRDefault="009E6760">
      <w:pPr>
        <w:jc w:val="both"/>
        <w:rPr>
          <w:lang w:val="en-GB"/>
        </w:rPr>
      </w:pPr>
      <w:r>
        <w:rPr>
          <w:lang w:val="en-GB"/>
        </w:rPr>
        <w:t>c.</w:t>
      </w:r>
      <w:r>
        <w:rPr>
          <w:lang w:val="en-GB"/>
        </w:rPr>
        <w:tab/>
      </w:r>
      <w:r>
        <w:rPr>
          <w:b/>
          <w:bCs/>
          <w:lang w:val="en-GB"/>
        </w:rPr>
        <w:t>Special Considerations</w:t>
      </w:r>
    </w:p>
    <w:p w:rsidR="00000000" w:rsidRDefault="009E6760">
      <w:pPr>
        <w:ind w:left="1134" w:hanging="1134"/>
        <w:jc w:val="both"/>
        <w:rPr>
          <w:lang w:val="en-GB"/>
        </w:rPr>
      </w:pPr>
      <w:r>
        <w:rPr>
          <w:lang w:val="en-GB"/>
        </w:rPr>
        <w:tab/>
        <w:t>Consideration should be given to whether there are any special requirements such as redacting or masking.</w:t>
      </w:r>
    </w:p>
    <w:p w:rsidR="00000000" w:rsidRDefault="009E6760">
      <w:pPr>
        <w:tabs>
          <w:tab w:val="left" w:pos="992"/>
          <w:tab w:val="left" w:pos="1559"/>
        </w:tabs>
        <w:jc w:val="both"/>
        <w:rPr>
          <w:sz w:val="26"/>
          <w:szCs w:val="26"/>
          <w:lang w:val="en-GB"/>
        </w:rPr>
      </w:pPr>
    </w:p>
    <w:p w:rsidR="00000000" w:rsidRDefault="009E6760">
      <w:pPr>
        <w:tabs>
          <w:tab w:val="left" w:pos="992"/>
          <w:tab w:val="left" w:pos="1559"/>
        </w:tabs>
        <w:jc w:val="both"/>
        <w:rPr>
          <w:sz w:val="26"/>
          <w:szCs w:val="26"/>
          <w:lang w:val="en-GB"/>
        </w:rPr>
      </w:pPr>
    </w:p>
    <w:p w:rsidR="00000000" w:rsidRDefault="009E6760">
      <w:pPr>
        <w:tabs>
          <w:tab w:val="left" w:pos="992"/>
          <w:tab w:val="left" w:pos="1559"/>
        </w:tabs>
        <w:jc w:val="both"/>
        <w:rPr>
          <w:sz w:val="26"/>
          <w:szCs w:val="26"/>
          <w:lang w:val="en-GB"/>
        </w:rPr>
      </w:pPr>
    </w:p>
    <w:p w:rsidR="00000000" w:rsidRDefault="009E6760">
      <w:pPr>
        <w:tabs>
          <w:tab w:val="left" w:pos="992"/>
          <w:tab w:val="left" w:pos="1559"/>
        </w:tabs>
        <w:jc w:val="both"/>
        <w:rPr>
          <w:sz w:val="26"/>
          <w:szCs w:val="26"/>
          <w:lang w:val="en-GB"/>
        </w:rPr>
        <w:sectPr w:rsidR="00000000">
          <w:headerReference w:type="default" r:id="rId7"/>
          <w:headerReference w:type="first" r:id="rId8"/>
          <w:pgSz w:w="11906" w:h="16838" w:code="9"/>
          <w:pgMar w:top="1021" w:right="1418" w:bottom="680" w:left="1418" w:header="1134" w:footer="567" w:gutter="0"/>
          <w:paperSrc w:first="15" w:other="15"/>
          <w:pgNumType w:start="1"/>
          <w:cols w:space="720"/>
          <w:noEndnote/>
          <w:titlePg/>
        </w:sectPr>
      </w:pPr>
    </w:p>
    <w:p w:rsidR="00000000" w:rsidRDefault="009E6760">
      <w:pPr>
        <w:tabs>
          <w:tab w:val="left" w:pos="992"/>
          <w:tab w:val="left" w:pos="1559"/>
        </w:tabs>
        <w:jc w:val="center"/>
        <w:rPr>
          <w:b/>
          <w:bCs/>
          <w:smallCaps/>
          <w:lang w:val="en-GB"/>
        </w:rPr>
      </w:pPr>
      <w:r>
        <w:rPr>
          <w:b/>
          <w:bCs/>
          <w:smallCaps/>
          <w:lang w:val="en-GB"/>
        </w:rPr>
        <w:t>GUIDELINES - POSSIBLE FIELDS FOR DATABASE</w:t>
      </w:r>
    </w:p>
    <w:p w:rsidR="00000000" w:rsidRDefault="009E6760">
      <w:pPr>
        <w:tabs>
          <w:tab w:val="left" w:pos="992"/>
          <w:tab w:val="left" w:pos="1559"/>
        </w:tabs>
        <w:jc w:val="center"/>
        <w:rPr>
          <w:b/>
          <w:bCs/>
          <w:smallCaps/>
          <w:sz w:val="20"/>
          <w:szCs w:val="20"/>
          <w:lang w:val="en-GB"/>
        </w:rPr>
      </w:pPr>
    </w:p>
    <w:p w:rsidR="00000000" w:rsidRDefault="009E6760">
      <w:pPr>
        <w:tabs>
          <w:tab w:val="left" w:pos="992"/>
          <w:tab w:val="left" w:pos="1559"/>
        </w:tabs>
        <w:rPr>
          <w:lang w:val="en-GB"/>
        </w:rPr>
      </w:pPr>
      <w:r>
        <w:rPr>
          <w:lang w:val="en-GB"/>
        </w:rPr>
        <w:t xml:space="preserve">These are the </w:t>
      </w:r>
      <w:r>
        <w:rPr>
          <w:smallCaps/>
          <w:lang w:val="en-GB"/>
        </w:rPr>
        <w:t>Guidelines – possible fields for database</w:t>
      </w:r>
      <w:r>
        <w:rPr>
          <w:lang w:val="en-GB"/>
        </w:rPr>
        <w:t xml:space="preserve"> to which Practice Direction 2.1 refers.</w:t>
      </w:r>
    </w:p>
    <w:p w:rsidR="00000000" w:rsidRDefault="009E6760">
      <w:pPr>
        <w:jc w:val="both"/>
        <w:rPr>
          <w:b/>
          <w:bCs/>
          <w:sz w:val="26"/>
          <w:szCs w:val="26"/>
          <w:lang w:val="en-GB"/>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2470"/>
        <w:gridCol w:w="5590"/>
      </w:tblGrid>
      <w:tr w:rsidR="00000000">
        <w:tblPrEx>
          <w:tblCellMar>
            <w:top w:w="0" w:type="dxa"/>
            <w:bottom w:w="0" w:type="dxa"/>
          </w:tblCellMar>
        </w:tblPrEx>
        <w:trPr>
          <w:cantSplit/>
        </w:trPr>
        <w:tc>
          <w:tcPr>
            <w:tcW w:w="1690" w:type="dxa"/>
          </w:tcPr>
          <w:p w:rsidR="00000000" w:rsidRDefault="009E6760">
            <w:pPr>
              <w:tabs>
                <w:tab w:val="right" w:pos="396"/>
              </w:tabs>
              <w:spacing w:before="120" w:after="120"/>
              <w:jc w:val="both"/>
              <w:rPr>
                <w:b/>
                <w:bCs/>
                <w:lang w:val="en-GB"/>
              </w:rPr>
            </w:pPr>
            <w:r>
              <w:rPr>
                <w:b/>
                <w:bCs/>
                <w:lang w:val="en-GB"/>
              </w:rPr>
              <w:t>Field</w:t>
            </w:r>
          </w:p>
        </w:tc>
        <w:tc>
          <w:tcPr>
            <w:tcW w:w="2470" w:type="dxa"/>
          </w:tcPr>
          <w:p w:rsidR="00000000" w:rsidRDefault="009E6760">
            <w:pPr>
              <w:tabs>
                <w:tab w:val="right" w:pos="396"/>
              </w:tabs>
              <w:spacing w:before="120" w:after="120"/>
              <w:jc w:val="both"/>
              <w:rPr>
                <w:b/>
                <w:bCs/>
                <w:lang w:val="en-GB"/>
              </w:rPr>
            </w:pPr>
            <w:r>
              <w:rPr>
                <w:b/>
                <w:bCs/>
                <w:lang w:val="en-GB"/>
              </w:rPr>
              <w:t>Data Type and Length of Field</w:t>
            </w:r>
          </w:p>
        </w:tc>
        <w:tc>
          <w:tcPr>
            <w:tcW w:w="5590" w:type="dxa"/>
          </w:tcPr>
          <w:p w:rsidR="00000000" w:rsidRDefault="009E6760">
            <w:pPr>
              <w:tabs>
                <w:tab w:val="right" w:pos="396"/>
              </w:tabs>
              <w:spacing w:before="120" w:after="120"/>
              <w:jc w:val="both"/>
              <w:rPr>
                <w:b/>
                <w:bCs/>
                <w:lang w:val="en-GB"/>
              </w:rPr>
            </w:pPr>
            <w:r>
              <w:rPr>
                <w:b/>
                <w:bCs/>
                <w:lang w:val="en-GB"/>
              </w:rPr>
              <w:t>Notes</w:t>
            </w:r>
          </w:p>
        </w:tc>
      </w:tr>
      <w:tr w:rsidR="00000000">
        <w:tblPrEx>
          <w:tblCellMar>
            <w:top w:w="0" w:type="dxa"/>
            <w:bottom w:w="0" w:type="dxa"/>
          </w:tblCellMar>
        </w:tblPrEx>
        <w:tc>
          <w:tcPr>
            <w:tcW w:w="1690" w:type="dxa"/>
          </w:tcPr>
          <w:p w:rsidR="00000000" w:rsidRDefault="009E6760">
            <w:pPr>
              <w:tabs>
                <w:tab w:val="right" w:pos="396"/>
              </w:tabs>
              <w:spacing w:before="120"/>
              <w:jc w:val="both"/>
              <w:rPr>
                <w:lang w:val="en-GB"/>
              </w:rPr>
            </w:pPr>
            <w:r>
              <w:rPr>
                <w:lang w:val="en-GB"/>
              </w:rPr>
              <w:t>Document ID</w:t>
            </w:r>
          </w:p>
        </w:tc>
        <w:tc>
          <w:tcPr>
            <w:tcW w:w="2470" w:type="dxa"/>
          </w:tcPr>
          <w:p w:rsidR="00000000" w:rsidRDefault="009E6760">
            <w:pPr>
              <w:tabs>
                <w:tab w:val="right" w:pos="396"/>
              </w:tabs>
              <w:spacing w:before="120"/>
              <w:jc w:val="both"/>
              <w:rPr>
                <w:lang w:val="en-GB"/>
              </w:rPr>
            </w:pPr>
            <w:r>
              <w:rPr>
                <w:lang w:val="en-GB"/>
              </w:rPr>
              <w:t>Text and Numbers (if appropriate)</w:t>
            </w:r>
          </w:p>
          <w:p w:rsidR="00000000" w:rsidRDefault="009E6760">
            <w:pPr>
              <w:tabs>
                <w:tab w:val="right" w:pos="396"/>
              </w:tabs>
              <w:spacing w:before="120"/>
              <w:jc w:val="both"/>
              <w:rPr>
                <w:lang w:val="en-GB"/>
              </w:rPr>
            </w:pPr>
            <w:r>
              <w:rPr>
                <w:lang w:val="en-GB"/>
              </w:rPr>
              <w:t>Length - depending on field structure</w:t>
            </w:r>
          </w:p>
        </w:tc>
        <w:tc>
          <w:tcPr>
            <w:tcW w:w="5590" w:type="dxa"/>
          </w:tcPr>
          <w:p w:rsidR="00000000" w:rsidRDefault="009E6760">
            <w:pPr>
              <w:spacing w:before="120"/>
              <w:jc w:val="both"/>
              <w:rPr>
                <w:b/>
                <w:bCs/>
                <w:lang w:val="en-GB"/>
              </w:rPr>
            </w:pPr>
            <w:r>
              <w:rPr>
                <w:lang w:val="en-GB"/>
              </w:rPr>
              <w:t>Each document should be uniquely identified.  The field may be broken into different components such as First Page and Last Page providing the parties agree.  The field or fields might comprise a four-part number in fo</w:t>
            </w:r>
            <w:r>
              <w:rPr>
                <w:lang w:val="en-GB"/>
              </w:rPr>
              <w:t>rm AAA.NNN.NNN.NNNN where “AAA” represents alphabetic shorthand for the party name. The other three sets of numbers could be used to suit the convenience of the parties.  It may be useful if the first set is used to refer to an archive box number, the seco</w:t>
            </w:r>
            <w:r>
              <w:rPr>
                <w:lang w:val="en-GB"/>
              </w:rPr>
              <w:t xml:space="preserve">nd to the number of the folder within the box, and the third to the page number. </w:t>
            </w:r>
            <w:r>
              <w:rPr>
                <w:b/>
                <w:bCs/>
                <w:lang w:val="en-GB"/>
              </w:rPr>
              <w:t>Rules for the numbering hierarchy can be agreed prior to discovery and the above is to be used as a guide not the definitive form.</w:t>
            </w:r>
          </w:p>
          <w:p w:rsidR="00000000" w:rsidRDefault="009E6760">
            <w:pPr>
              <w:spacing w:before="120"/>
              <w:jc w:val="both"/>
              <w:rPr>
                <w:b/>
                <w:bCs/>
                <w:sz w:val="16"/>
                <w:szCs w:val="16"/>
                <w:lang w:val="en-GB"/>
              </w:rPr>
            </w:pPr>
          </w:p>
          <w:p w:rsidR="00000000" w:rsidRDefault="009E6760">
            <w:pPr>
              <w:spacing w:after="60"/>
              <w:jc w:val="both"/>
              <w:rPr>
                <w:lang w:val="en-GB"/>
              </w:rPr>
            </w:pPr>
            <w:r>
              <w:rPr>
                <w:lang w:val="en-GB"/>
              </w:rPr>
              <w:t>The parties should consider whether each pa</w:t>
            </w:r>
            <w:r>
              <w:rPr>
                <w:lang w:val="en-GB"/>
              </w:rPr>
              <w:t>ge should be individually numbered or agree on some other satisfactory arrangement.  If agreement is not reached then the parties should seek the Court’s direction.</w:t>
            </w:r>
          </w:p>
          <w:p w:rsidR="00000000" w:rsidRDefault="009E6760">
            <w:pPr>
              <w:spacing w:after="60"/>
              <w:jc w:val="both"/>
              <w:rPr>
                <w:sz w:val="16"/>
                <w:szCs w:val="16"/>
                <w:lang w:val="en-GB"/>
              </w:rPr>
            </w:pPr>
          </w:p>
          <w:p w:rsidR="00000000" w:rsidRDefault="009E6760">
            <w:pPr>
              <w:spacing w:after="60"/>
              <w:jc w:val="both"/>
              <w:rPr>
                <w:lang w:val="en-GB"/>
              </w:rPr>
            </w:pPr>
            <w:r>
              <w:rPr>
                <w:lang w:val="en-GB"/>
              </w:rPr>
              <w:t>If the parties agree not to number each page, consideration should be given to an additional field recording the number of pages in each document.</w:t>
            </w:r>
          </w:p>
          <w:p w:rsidR="00000000" w:rsidRDefault="009E6760">
            <w:pPr>
              <w:spacing w:after="60"/>
              <w:jc w:val="both"/>
              <w:rPr>
                <w:sz w:val="16"/>
                <w:szCs w:val="16"/>
                <w:lang w:val="en-GB"/>
              </w:rPr>
            </w:pPr>
          </w:p>
          <w:p w:rsidR="00000000" w:rsidRDefault="009E6760">
            <w:pPr>
              <w:spacing w:after="60"/>
              <w:jc w:val="both"/>
              <w:rPr>
                <w:lang w:val="en-GB"/>
              </w:rPr>
            </w:pPr>
            <w:r>
              <w:rPr>
                <w:lang w:val="en-GB"/>
              </w:rPr>
              <w:t>Attachments to documents can be separately listed and numbered.  Attachments can be numbered sequentially fo</w:t>
            </w:r>
            <w:r>
              <w:rPr>
                <w:lang w:val="en-GB"/>
              </w:rPr>
              <w:t>llowing the host document.  For example, a host document may be numbered XXX.001.001.0001 and its attachments would be numbered as XXX.001.001.0002, XXX.001.001.0003 and XXX.001.001.0004.</w:t>
            </w:r>
          </w:p>
          <w:p w:rsidR="00000000" w:rsidRDefault="009E6760">
            <w:pPr>
              <w:spacing w:after="60"/>
              <w:jc w:val="both"/>
              <w:rPr>
                <w:sz w:val="16"/>
                <w:szCs w:val="16"/>
                <w:lang w:val="en-GB"/>
              </w:rPr>
            </w:pPr>
          </w:p>
          <w:p w:rsidR="00000000" w:rsidRDefault="009E6760">
            <w:pPr>
              <w:spacing w:after="60"/>
              <w:jc w:val="both"/>
              <w:rPr>
                <w:lang w:val="en-GB"/>
              </w:rPr>
            </w:pPr>
            <w:r>
              <w:rPr>
                <w:lang w:val="en-GB"/>
              </w:rPr>
              <w:t>If imaging is to be used the parties can agree to any additional in</w:t>
            </w:r>
            <w:r>
              <w:rPr>
                <w:lang w:val="en-GB"/>
              </w:rPr>
              <w:t>formation about document identification.</w:t>
            </w:r>
          </w:p>
          <w:p w:rsidR="00000000" w:rsidRDefault="009E6760">
            <w:pPr>
              <w:spacing w:after="60"/>
              <w:jc w:val="both"/>
              <w:rPr>
                <w:sz w:val="16"/>
                <w:szCs w:val="16"/>
                <w:lang w:val="en-GB"/>
              </w:rPr>
            </w:pPr>
          </w:p>
          <w:p w:rsidR="00000000" w:rsidRDefault="009E6760">
            <w:pPr>
              <w:spacing w:after="120"/>
              <w:jc w:val="both"/>
              <w:rPr>
                <w:lang w:val="en-GB"/>
              </w:rPr>
            </w:pPr>
            <w:r>
              <w:rPr>
                <w:lang w:val="en-GB"/>
              </w:rPr>
              <w:t>It is recommended that the document ID match the image file name i.e. where the document ID is AAA.NNN.NNN.NNNN then the image file name should be AAA.NNN.NNN.NNNN.tif.</w:t>
            </w:r>
          </w:p>
          <w:p w:rsidR="00000000" w:rsidRDefault="009E6760">
            <w:pPr>
              <w:spacing w:after="120"/>
              <w:jc w:val="both"/>
              <w:rPr>
                <w:lang w:val="en-GB"/>
              </w:rPr>
            </w:pPr>
          </w:p>
        </w:tc>
      </w:tr>
    </w:tbl>
    <w:p w:rsidR="00000000" w:rsidRDefault="009E6760">
      <w:r>
        <w:br w:type="page"/>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2470"/>
        <w:gridCol w:w="5590"/>
      </w:tblGrid>
      <w:tr w:rsidR="00000000">
        <w:tblPrEx>
          <w:tblCellMar>
            <w:top w:w="0" w:type="dxa"/>
            <w:bottom w:w="0" w:type="dxa"/>
          </w:tblCellMar>
        </w:tblPrEx>
        <w:tc>
          <w:tcPr>
            <w:tcW w:w="1690" w:type="dxa"/>
          </w:tcPr>
          <w:p w:rsidR="00000000" w:rsidRDefault="009E6760">
            <w:pPr>
              <w:tabs>
                <w:tab w:val="right" w:pos="396"/>
              </w:tabs>
              <w:spacing w:before="120"/>
              <w:jc w:val="both"/>
              <w:rPr>
                <w:lang w:val="en-GB"/>
              </w:rPr>
            </w:pPr>
            <w:r>
              <w:rPr>
                <w:lang w:val="en-GB"/>
              </w:rPr>
              <w:t>Document Type</w:t>
            </w:r>
          </w:p>
        </w:tc>
        <w:tc>
          <w:tcPr>
            <w:tcW w:w="2470" w:type="dxa"/>
          </w:tcPr>
          <w:p w:rsidR="00000000" w:rsidRDefault="009E6760">
            <w:pPr>
              <w:tabs>
                <w:tab w:val="right" w:pos="396"/>
              </w:tabs>
              <w:spacing w:before="120"/>
              <w:jc w:val="both"/>
              <w:rPr>
                <w:lang w:val="en-GB"/>
              </w:rPr>
            </w:pPr>
            <w:r>
              <w:rPr>
                <w:lang w:val="en-GB"/>
              </w:rPr>
              <w:t>Text, 254</w:t>
            </w:r>
          </w:p>
        </w:tc>
        <w:tc>
          <w:tcPr>
            <w:tcW w:w="5590" w:type="dxa"/>
          </w:tcPr>
          <w:p w:rsidR="00000000" w:rsidRDefault="009E6760">
            <w:pPr>
              <w:pStyle w:val="BodyText"/>
              <w:spacing w:before="120" w:line="240" w:lineRule="auto"/>
              <w:jc w:val="both"/>
              <w:rPr>
                <w:rFonts w:ascii="Times New Roman" w:hAnsi="Times New Roman" w:cs="Times New Roman"/>
                <w:lang w:val="en-GB"/>
              </w:rPr>
            </w:pPr>
            <w:r>
              <w:rPr>
                <w:rFonts w:ascii="Times New Roman" w:hAnsi="Times New Roman" w:cs="Times New Roman"/>
                <w:lang w:val="en-GB"/>
              </w:rPr>
              <w:t xml:space="preserve">This field can be completed using commonly received document types for example letter, memo, deed. </w:t>
            </w:r>
          </w:p>
          <w:p w:rsidR="00000000" w:rsidRDefault="009E6760">
            <w:pPr>
              <w:pStyle w:val="BodyText"/>
              <w:spacing w:before="120" w:line="240" w:lineRule="auto"/>
              <w:jc w:val="both"/>
              <w:rPr>
                <w:sz w:val="16"/>
                <w:szCs w:val="16"/>
                <w:lang w:val="en-GB"/>
              </w:rPr>
            </w:pPr>
          </w:p>
          <w:p w:rsidR="00000000" w:rsidRDefault="009E6760">
            <w:pPr>
              <w:spacing w:after="60"/>
              <w:jc w:val="both"/>
              <w:rPr>
                <w:lang w:val="en-GB"/>
              </w:rPr>
            </w:pPr>
            <w:r>
              <w:rPr>
                <w:b/>
                <w:bCs/>
                <w:lang w:val="en-GB"/>
              </w:rPr>
              <w:t>Parties should endeavour to create a list of agreed document types prior to disclosure.</w:t>
            </w:r>
          </w:p>
          <w:p w:rsidR="00000000" w:rsidRDefault="009E6760">
            <w:pPr>
              <w:spacing w:after="60"/>
              <w:jc w:val="both"/>
              <w:rPr>
                <w:lang w:val="en-GB"/>
              </w:rPr>
            </w:pPr>
            <w:r>
              <w:rPr>
                <w:lang w:val="en-GB"/>
              </w:rPr>
              <w:t>If the document has been faxed, this field can include “facsimile”.</w:t>
            </w:r>
          </w:p>
          <w:p w:rsidR="00000000" w:rsidRDefault="009E6760">
            <w:pPr>
              <w:spacing w:after="60"/>
              <w:jc w:val="both"/>
              <w:rPr>
                <w:sz w:val="16"/>
                <w:szCs w:val="16"/>
                <w:lang w:val="en-GB"/>
              </w:rPr>
            </w:pPr>
          </w:p>
          <w:p w:rsidR="00000000" w:rsidRDefault="009E6760">
            <w:pPr>
              <w:spacing w:after="120"/>
              <w:jc w:val="both"/>
              <w:rPr>
                <w:lang w:val="en-GB"/>
              </w:rPr>
            </w:pPr>
            <w:r>
              <w:rPr>
                <w:lang w:val="en-GB"/>
              </w:rPr>
              <w:t>If a group of documents is being disclosed as a bundle, this field may be completed as “Bundle</w:t>
            </w:r>
            <w:r>
              <w:rPr>
                <w:i/>
                <w:iCs/>
                <w:lang w:val="en-GB"/>
              </w:rPr>
              <w:t xml:space="preserve"> </w:t>
            </w:r>
            <w:r>
              <w:rPr>
                <w:lang w:val="en-GB"/>
              </w:rPr>
              <w:t>of document type”</w:t>
            </w:r>
            <w:r>
              <w:rPr>
                <w:i/>
                <w:iCs/>
                <w:lang w:val="en-GB"/>
              </w:rPr>
              <w:t>.</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Descriptive Comments</w:t>
            </w:r>
          </w:p>
          <w:p w:rsidR="00000000" w:rsidRDefault="009E6760">
            <w:pPr>
              <w:tabs>
                <w:tab w:val="right" w:pos="396"/>
              </w:tabs>
              <w:spacing w:before="120"/>
              <w:jc w:val="both"/>
              <w:rPr>
                <w:lang w:val="en-GB"/>
              </w:rPr>
            </w:pPr>
          </w:p>
        </w:tc>
        <w:tc>
          <w:tcPr>
            <w:tcW w:w="2470" w:type="dxa"/>
          </w:tcPr>
          <w:p w:rsidR="00000000" w:rsidRDefault="009E6760">
            <w:pPr>
              <w:tabs>
                <w:tab w:val="right" w:pos="396"/>
              </w:tabs>
              <w:spacing w:before="120"/>
              <w:jc w:val="both"/>
              <w:rPr>
                <w:lang w:val="en-GB"/>
              </w:rPr>
            </w:pPr>
            <w:r>
              <w:rPr>
                <w:lang w:val="en-GB"/>
              </w:rPr>
              <w:t>Text and Numbers if appropriate</w:t>
            </w:r>
          </w:p>
          <w:p w:rsidR="00000000" w:rsidRDefault="009E6760">
            <w:pPr>
              <w:tabs>
                <w:tab w:val="right" w:pos="396"/>
              </w:tabs>
              <w:spacing w:before="120"/>
              <w:jc w:val="both"/>
              <w:rPr>
                <w:lang w:val="en-GB"/>
              </w:rPr>
            </w:pPr>
            <w:r>
              <w:rPr>
                <w:lang w:val="en-GB"/>
              </w:rPr>
              <w:t>Length, 254</w:t>
            </w:r>
          </w:p>
        </w:tc>
        <w:tc>
          <w:tcPr>
            <w:tcW w:w="5590" w:type="dxa"/>
          </w:tcPr>
          <w:p w:rsidR="00000000" w:rsidRDefault="009E6760">
            <w:pPr>
              <w:pStyle w:val="BodyText"/>
              <w:spacing w:line="240" w:lineRule="auto"/>
              <w:jc w:val="both"/>
              <w:rPr>
                <w:rFonts w:ascii="Times New Roman" w:hAnsi="Times New Roman" w:cs="Times New Roman"/>
                <w:lang w:val="en-GB"/>
              </w:rPr>
            </w:pPr>
            <w:r>
              <w:rPr>
                <w:rFonts w:ascii="Times New Roman" w:hAnsi="Times New Roman" w:cs="Times New Roman"/>
                <w:lang w:val="en-GB"/>
              </w:rPr>
              <w:t>This should specify any special features of the document eg whether a draft, partially executed, fully executed, signed, unsigned, whether it has handwritten notations or other endorsements, etc.</w:t>
            </w:r>
          </w:p>
          <w:p w:rsidR="00000000" w:rsidRDefault="009E6760">
            <w:pPr>
              <w:spacing w:after="60"/>
              <w:jc w:val="both"/>
              <w:rPr>
                <w:lang w:val="en-GB"/>
              </w:rPr>
            </w:pPr>
            <w:r>
              <w:rPr>
                <w:lang w:val="en-GB"/>
              </w:rPr>
              <w:t>It should also indicate whether the document has been imaged</w:t>
            </w:r>
            <w:r>
              <w:rPr>
                <w:lang w:val="en-GB"/>
              </w:rPr>
              <w:t xml:space="preserve"> and, if so, the number of pages.</w:t>
            </w:r>
          </w:p>
          <w:p w:rsidR="00000000" w:rsidRDefault="009E6760">
            <w:pPr>
              <w:spacing w:after="60"/>
              <w:jc w:val="both"/>
              <w:rPr>
                <w:sz w:val="16"/>
                <w:szCs w:val="16"/>
                <w:lang w:val="en-GB"/>
              </w:rPr>
            </w:pPr>
          </w:p>
          <w:p w:rsidR="00000000" w:rsidRDefault="009E6760">
            <w:pPr>
              <w:spacing w:after="120"/>
              <w:jc w:val="both"/>
              <w:rPr>
                <w:lang w:val="en-GB"/>
              </w:rPr>
            </w:pPr>
            <w:r>
              <w:rPr>
                <w:lang w:val="en-GB"/>
              </w:rPr>
              <w:t>When necessary the page range should clearly be indicated.  For example, a document may have pages numbered in reverse order, or there could be inserted pages.  In the latter case the page range should be shown in the for</w:t>
            </w:r>
            <w:r>
              <w:rPr>
                <w:lang w:val="en-GB"/>
              </w:rPr>
              <w:t>m 1-3, 3a, 4-5.</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Attachments</w:t>
            </w:r>
          </w:p>
        </w:tc>
        <w:tc>
          <w:tcPr>
            <w:tcW w:w="2470" w:type="dxa"/>
          </w:tcPr>
          <w:p w:rsidR="00000000" w:rsidRDefault="009E6760">
            <w:pPr>
              <w:tabs>
                <w:tab w:val="right" w:pos="396"/>
              </w:tabs>
              <w:spacing w:before="120"/>
              <w:rPr>
                <w:lang w:val="en-GB"/>
              </w:rPr>
            </w:pPr>
            <w:r>
              <w:rPr>
                <w:lang w:val="en-GB"/>
              </w:rPr>
              <w:t>Text &amp; Number, Length - depending on the number of attachments</w:t>
            </w:r>
          </w:p>
        </w:tc>
        <w:tc>
          <w:tcPr>
            <w:tcW w:w="5590" w:type="dxa"/>
          </w:tcPr>
          <w:p w:rsidR="00000000" w:rsidRDefault="009E6760">
            <w:pPr>
              <w:spacing w:before="120" w:after="120"/>
              <w:jc w:val="both"/>
              <w:rPr>
                <w:lang w:val="en-GB"/>
              </w:rPr>
            </w:pPr>
            <w:r>
              <w:rPr>
                <w:lang w:val="en-GB"/>
              </w:rPr>
              <w:t>Does not include documents that are only referred to in a disclosed document.  Each attachment can be listed separately, with its own disclosure number and details.</w:t>
            </w:r>
            <w:r>
              <w:rPr>
                <w:lang w:val="en-GB"/>
              </w:rPr>
              <w:t xml:space="preserve">  Multiple entries to be separated by commas.</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Host Document Number</w:t>
            </w:r>
          </w:p>
        </w:tc>
        <w:tc>
          <w:tcPr>
            <w:tcW w:w="2470" w:type="dxa"/>
          </w:tcPr>
          <w:p w:rsidR="00000000" w:rsidRDefault="009E6760">
            <w:pPr>
              <w:tabs>
                <w:tab w:val="right" w:pos="396"/>
              </w:tabs>
              <w:spacing w:before="120"/>
              <w:rPr>
                <w:lang w:val="en-GB"/>
              </w:rPr>
            </w:pPr>
            <w:r>
              <w:rPr>
                <w:lang w:val="en-GB"/>
              </w:rPr>
              <w:t>Text and Number, Length depending on the document ID. Structure</w:t>
            </w:r>
          </w:p>
        </w:tc>
        <w:tc>
          <w:tcPr>
            <w:tcW w:w="5590" w:type="dxa"/>
          </w:tcPr>
          <w:p w:rsidR="00000000" w:rsidRDefault="009E6760">
            <w:pPr>
              <w:tabs>
                <w:tab w:val="left" w:pos="1792"/>
                <w:tab w:val="left" w:pos="3600"/>
                <w:tab w:val="left" w:pos="5011"/>
                <w:tab w:val="right" w:pos="7254"/>
              </w:tabs>
              <w:spacing w:before="120" w:after="120"/>
              <w:jc w:val="both"/>
              <w:rPr>
                <w:lang w:val="en-GB"/>
              </w:rPr>
            </w:pPr>
            <w:r>
              <w:rPr>
                <w:lang w:val="en-GB"/>
              </w:rPr>
              <w:t>Contains First Page and, if agreed, Last Page of the host document to which an attachment is attached.  There will never be multiple entries in this field, as each attachment should only ever have one host document.</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Document</w:t>
            </w:r>
          </w:p>
          <w:p w:rsidR="00000000" w:rsidRDefault="009E6760">
            <w:pPr>
              <w:tabs>
                <w:tab w:val="right" w:pos="396"/>
              </w:tabs>
              <w:spacing w:before="120"/>
              <w:jc w:val="both"/>
              <w:rPr>
                <w:lang w:val="en-GB"/>
              </w:rPr>
            </w:pPr>
            <w:r>
              <w:rPr>
                <w:lang w:val="en-GB"/>
              </w:rPr>
              <w:t>Group</w:t>
            </w:r>
          </w:p>
        </w:tc>
        <w:tc>
          <w:tcPr>
            <w:tcW w:w="2470" w:type="dxa"/>
          </w:tcPr>
          <w:p w:rsidR="00000000" w:rsidRDefault="009E6760">
            <w:pPr>
              <w:tabs>
                <w:tab w:val="right" w:pos="396"/>
              </w:tabs>
              <w:spacing w:before="120"/>
              <w:jc w:val="both"/>
              <w:rPr>
                <w:lang w:val="en-GB"/>
              </w:rPr>
            </w:pPr>
            <w:r>
              <w:rPr>
                <w:lang w:val="en-GB"/>
              </w:rPr>
              <w:t>Text, 3</w:t>
            </w:r>
          </w:p>
        </w:tc>
        <w:tc>
          <w:tcPr>
            <w:tcW w:w="5590" w:type="dxa"/>
          </w:tcPr>
          <w:p w:rsidR="00000000" w:rsidRDefault="009E6760">
            <w:pPr>
              <w:tabs>
                <w:tab w:val="left" w:pos="1026"/>
                <w:tab w:val="left" w:pos="3600"/>
                <w:tab w:val="left" w:pos="5011"/>
                <w:tab w:val="right" w:pos="7254"/>
              </w:tabs>
              <w:spacing w:before="120" w:after="60"/>
              <w:jc w:val="both"/>
              <w:rPr>
                <w:lang w:val="en-GB"/>
              </w:rPr>
            </w:pPr>
            <w:r>
              <w:rPr>
                <w:lang w:val="en-GB"/>
              </w:rPr>
              <w:t>HWA</w:t>
            </w:r>
            <w:r>
              <w:rPr>
                <w:lang w:val="en-GB"/>
              </w:rPr>
              <w:tab/>
              <w:t>Host with at</w:t>
            </w:r>
            <w:r>
              <w:rPr>
                <w:lang w:val="en-GB"/>
              </w:rPr>
              <w:t>tachment</w:t>
            </w:r>
          </w:p>
          <w:p w:rsidR="00000000" w:rsidRDefault="009E6760">
            <w:pPr>
              <w:tabs>
                <w:tab w:val="left" w:pos="1026"/>
                <w:tab w:val="left" w:pos="3600"/>
                <w:tab w:val="left" w:pos="5011"/>
                <w:tab w:val="right" w:pos="7254"/>
              </w:tabs>
              <w:spacing w:after="60"/>
              <w:jc w:val="both"/>
              <w:rPr>
                <w:lang w:val="en-GB"/>
              </w:rPr>
            </w:pPr>
            <w:r>
              <w:rPr>
                <w:lang w:val="en-GB"/>
              </w:rPr>
              <w:t>HNA</w:t>
            </w:r>
            <w:r>
              <w:rPr>
                <w:lang w:val="en-GB"/>
              </w:rPr>
              <w:tab/>
              <w:t>Host no attachment</w:t>
            </w:r>
          </w:p>
          <w:p w:rsidR="00000000" w:rsidRDefault="009E6760">
            <w:pPr>
              <w:tabs>
                <w:tab w:val="left" w:pos="1026"/>
                <w:tab w:val="left" w:pos="3600"/>
                <w:tab w:val="left" w:pos="5011"/>
                <w:tab w:val="right" w:pos="7254"/>
              </w:tabs>
              <w:spacing w:after="60"/>
              <w:jc w:val="both"/>
              <w:rPr>
                <w:lang w:val="en-GB"/>
              </w:rPr>
            </w:pPr>
            <w:r>
              <w:rPr>
                <w:lang w:val="en-GB"/>
              </w:rPr>
              <w:t>ATT</w:t>
            </w:r>
            <w:r>
              <w:rPr>
                <w:lang w:val="en-GB"/>
              </w:rPr>
              <w:tab/>
              <w:t>Attachment</w:t>
            </w:r>
          </w:p>
          <w:p w:rsidR="00000000" w:rsidRDefault="009E6760">
            <w:pPr>
              <w:tabs>
                <w:tab w:val="left" w:pos="1026"/>
                <w:tab w:val="left" w:pos="3600"/>
                <w:tab w:val="left" w:pos="5011"/>
                <w:tab w:val="right" w:pos="7254"/>
              </w:tabs>
              <w:spacing w:after="120"/>
              <w:jc w:val="both"/>
              <w:rPr>
                <w:lang w:val="en-GB"/>
              </w:rPr>
            </w:pPr>
            <w:r>
              <w:rPr>
                <w:lang w:val="en-GB"/>
              </w:rPr>
              <w:t>This field may be required if parties agree to swap image files.</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Date</w:t>
            </w:r>
          </w:p>
        </w:tc>
        <w:tc>
          <w:tcPr>
            <w:tcW w:w="2470" w:type="dxa"/>
          </w:tcPr>
          <w:p w:rsidR="00000000" w:rsidRDefault="009E6760">
            <w:pPr>
              <w:tabs>
                <w:tab w:val="right" w:pos="396"/>
              </w:tabs>
              <w:spacing w:before="120"/>
              <w:jc w:val="both"/>
              <w:rPr>
                <w:lang w:val="en-GB"/>
              </w:rPr>
            </w:pPr>
            <w:r>
              <w:rPr>
                <w:lang w:val="en-GB"/>
              </w:rPr>
              <w:t>Date, 10</w:t>
            </w:r>
          </w:p>
        </w:tc>
        <w:tc>
          <w:tcPr>
            <w:tcW w:w="5590" w:type="dxa"/>
          </w:tcPr>
          <w:p w:rsidR="00000000" w:rsidRDefault="009E6760">
            <w:pPr>
              <w:pStyle w:val="BodyText"/>
              <w:tabs>
                <w:tab w:val="left" w:pos="1792"/>
                <w:tab w:val="left" w:pos="3600"/>
                <w:tab w:val="left" w:pos="5011"/>
                <w:tab w:val="right" w:pos="7254"/>
              </w:tabs>
              <w:jc w:val="both"/>
              <w:rPr>
                <w:rFonts w:ascii="Times New Roman" w:hAnsi="Times New Roman" w:cs="Times New Roman"/>
                <w:lang w:val="en-GB"/>
              </w:rPr>
            </w:pPr>
            <w:r>
              <w:rPr>
                <w:rFonts w:ascii="Times New Roman" w:hAnsi="Times New Roman" w:cs="Times New Roman"/>
                <w:lang w:val="en-GB"/>
              </w:rPr>
              <w:t>Date can be inserted as:</w:t>
            </w:r>
          </w:p>
          <w:p w:rsidR="00000000" w:rsidRDefault="009E6760">
            <w:pPr>
              <w:tabs>
                <w:tab w:val="left" w:pos="1026"/>
                <w:tab w:val="left" w:pos="1593"/>
              </w:tabs>
              <w:spacing w:after="60"/>
              <w:jc w:val="both"/>
              <w:rPr>
                <w:lang w:val="en-GB"/>
              </w:rPr>
            </w:pPr>
            <w:r>
              <w:rPr>
                <w:lang w:val="en-GB"/>
              </w:rPr>
              <w:t>ccyy:mm:dd for example 1996/09/05</w:t>
            </w:r>
          </w:p>
          <w:p w:rsidR="00000000" w:rsidRDefault="009E6760">
            <w:pPr>
              <w:tabs>
                <w:tab w:val="left" w:pos="1168"/>
                <w:tab w:val="left" w:pos="1735"/>
              </w:tabs>
              <w:spacing w:after="60"/>
              <w:jc w:val="both"/>
              <w:rPr>
                <w:lang w:val="en-GB"/>
              </w:rPr>
            </w:pPr>
            <w:r>
              <w:rPr>
                <w:lang w:val="en-GB"/>
              </w:rPr>
              <w:t>dd</w:t>
            </w:r>
            <w:r>
              <w:rPr>
                <w:lang w:val="en-GB"/>
              </w:rPr>
              <w:tab/>
              <w:t>=</w:t>
            </w:r>
            <w:r>
              <w:rPr>
                <w:lang w:val="en-GB"/>
              </w:rPr>
              <w:tab/>
              <w:t>Day</w:t>
            </w:r>
            <w:r>
              <w:rPr>
                <w:lang w:val="en-GB"/>
              </w:rPr>
              <w:br/>
              <w:t>mm</w:t>
            </w:r>
            <w:r>
              <w:rPr>
                <w:lang w:val="en-GB"/>
              </w:rPr>
              <w:tab/>
              <w:t>=</w:t>
            </w:r>
            <w:r>
              <w:rPr>
                <w:lang w:val="en-GB"/>
              </w:rPr>
              <w:tab/>
              <w:t>Month</w:t>
            </w:r>
            <w:r>
              <w:rPr>
                <w:lang w:val="en-GB"/>
              </w:rPr>
              <w:br/>
              <w:t>YYYY</w:t>
            </w:r>
            <w:r>
              <w:rPr>
                <w:lang w:val="en-GB"/>
              </w:rPr>
              <w:tab/>
              <w:t>=</w:t>
            </w:r>
            <w:r>
              <w:rPr>
                <w:lang w:val="en-GB"/>
              </w:rPr>
              <w:tab/>
              <w:t>Year</w:t>
            </w:r>
          </w:p>
          <w:p w:rsidR="00000000" w:rsidRDefault="009E6760">
            <w:pPr>
              <w:pStyle w:val="BodyText"/>
              <w:tabs>
                <w:tab w:val="left" w:pos="1168"/>
                <w:tab w:val="left" w:pos="1735"/>
              </w:tabs>
              <w:spacing w:line="240" w:lineRule="auto"/>
              <w:ind w:left="1735" w:hanging="1735"/>
              <w:jc w:val="both"/>
              <w:rPr>
                <w:rFonts w:ascii="Times New Roman" w:hAnsi="Times New Roman" w:cs="Times New Roman"/>
                <w:lang w:val="en-GB"/>
              </w:rPr>
            </w:pPr>
            <w:r>
              <w:rPr>
                <w:rFonts w:ascii="Times New Roman" w:hAnsi="Times New Roman" w:cs="Times New Roman"/>
                <w:lang w:val="en-GB"/>
              </w:rPr>
              <w:t>Undated</w:t>
            </w:r>
            <w:r>
              <w:rPr>
                <w:rFonts w:ascii="Times New Roman" w:hAnsi="Times New Roman" w:cs="Times New Roman"/>
                <w:lang w:val="en-GB"/>
              </w:rPr>
              <w:tab/>
              <w:t>=</w:t>
            </w:r>
            <w:r>
              <w:rPr>
                <w:rFonts w:ascii="Times New Roman" w:hAnsi="Times New Roman" w:cs="Times New Roman"/>
                <w:lang w:val="en-GB"/>
              </w:rPr>
              <w:tab/>
            </w:r>
            <w:r>
              <w:rPr>
                <w:rFonts w:ascii="Times New Roman" w:hAnsi="Times New Roman" w:cs="Times New Roman"/>
                <w:lang w:val="en-GB"/>
              </w:rPr>
              <w:t>If there is no way of ascertaining the date of the document*</w:t>
            </w:r>
          </w:p>
          <w:p w:rsidR="00000000" w:rsidRDefault="009E6760">
            <w:pPr>
              <w:pStyle w:val="BodyText"/>
              <w:tabs>
                <w:tab w:val="left" w:pos="1168"/>
                <w:tab w:val="left" w:pos="1735"/>
              </w:tabs>
              <w:spacing w:line="240" w:lineRule="auto"/>
              <w:jc w:val="both"/>
              <w:rPr>
                <w:rFonts w:ascii="Times New Roman" w:hAnsi="Times New Roman" w:cs="Times New Roman"/>
                <w:sz w:val="16"/>
                <w:szCs w:val="16"/>
                <w:lang w:val="en-GB"/>
              </w:rPr>
            </w:pPr>
          </w:p>
          <w:p w:rsidR="00000000" w:rsidRDefault="009E6760">
            <w:pPr>
              <w:spacing w:after="60"/>
              <w:jc w:val="both"/>
              <w:rPr>
                <w:lang w:val="en-GB"/>
              </w:rPr>
            </w:pPr>
            <w:r>
              <w:rPr>
                <w:lang w:val="en-GB"/>
              </w:rPr>
              <w:t>Documents with only the month and year (ie August 1997) can be coded 01/Aug/1997 and an entry made in the next field - “Estimate Date”.</w:t>
            </w:r>
          </w:p>
          <w:p w:rsidR="00000000" w:rsidRDefault="009E6760">
            <w:pPr>
              <w:spacing w:after="60"/>
              <w:jc w:val="both"/>
              <w:rPr>
                <w:sz w:val="16"/>
                <w:szCs w:val="16"/>
                <w:lang w:val="en-GB"/>
              </w:rPr>
            </w:pPr>
          </w:p>
          <w:p w:rsidR="00000000" w:rsidRDefault="009E6760">
            <w:pPr>
              <w:tabs>
                <w:tab w:val="right" w:pos="396"/>
              </w:tabs>
              <w:spacing w:after="60"/>
              <w:jc w:val="both"/>
              <w:rPr>
                <w:lang w:val="en-GB"/>
              </w:rPr>
            </w:pPr>
            <w:r>
              <w:rPr>
                <w:lang w:val="en-GB"/>
              </w:rPr>
              <w:t>Documents with the day and month but no year are consider</w:t>
            </w:r>
            <w:r>
              <w:rPr>
                <w:lang w:val="en-GB"/>
              </w:rPr>
              <w:t>ed undated.  For example a document dated 04/Apr will be coded as “undated” as the year cannot be identified.</w:t>
            </w:r>
          </w:p>
          <w:p w:rsidR="00000000" w:rsidRDefault="009E6760">
            <w:pPr>
              <w:tabs>
                <w:tab w:val="right" w:pos="396"/>
              </w:tabs>
              <w:spacing w:after="60"/>
              <w:jc w:val="both"/>
              <w:rPr>
                <w:sz w:val="16"/>
                <w:szCs w:val="16"/>
                <w:lang w:val="en-GB"/>
              </w:rPr>
            </w:pPr>
          </w:p>
          <w:p w:rsidR="00000000" w:rsidRDefault="009E6760">
            <w:pPr>
              <w:spacing w:after="120"/>
              <w:jc w:val="both"/>
              <w:rPr>
                <w:lang w:val="en-GB"/>
              </w:rPr>
            </w:pPr>
            <w:r>
              <w:rPr>
                <w:lang w:val="en-GB"/>
              </w:rPr>
              <w:t>*If there is no way of ascertaining the date of the document, then the parties may agree upon what naming convention to use, for example, “Undate</w:t>
            </w:r>
            <w:r>
              <w:rPr>
                <w:lang w:val="en-GB"/>
              </w:rPr>
              <w:t xml:space="preserve">d”, or 00/00/0000, however, it should be noted that some database formats may not recognise these codes.  </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Estimate Date</w:t>
            </w:r>
          </w:p>
        </w:tc>
        <w:tc>
          <w:tcPr>
            <w:tcW w:w="2470" w:type="dxa"/>
          </w:tcPr>
          <w:p w:rsidR="00000000" w:rsidRDefault="009E6760">
            <w:pPr>
              <w:tabs>
                <w:tab w:val="right" w:pos="396"/>
              </w:tabs>
              <w:spacing w:before="120"/>
              <w:jc w:val="both"/>
              <w:rPr>
                <w:lang w:val="en-GB"/>
              </w:rPr>
            </w:pPr>
            <w:r>
              <w:rPr>
                <w:lang w:val="en-GB"/>
              </w:rPr>
              <w:t>Text, 3</w:t>
            </w:r>
          </w:p>
        </w:tc>
        <w:tc>
          <w:tcPr>
            <w:tcW w:w="5590" w:type="dxa"/>
          </w:tcPr>
          <w:p w:rsidR="00000000" w:rsidRDefault="009E6760">
            <w:pPr>
              <w:tabs>
                <w:tab w:val="left" w:pos="885"/>
                <w:tab w:val="left" w:pos="3600"/>
                <w:tab w:val="left" w:pos="5011"/>
                <w:tab w:val="right" w:pos="7254"/>
              </w:tabs>
              <w:spacing w:before="120" w:after="60"/>
              <w:ind w:left="885" w:hanging="885"/>
              <w:jc w:val="both"/>
              <w:rPr>
                <w:lang w:val="en-GB"/>
              </w:rPr>
            </w:pPr>
            <w:r>
              <w:rPr>
                <w:lang w:val="en-GB"/>
              </w:rPr>
              <w:t>Blank =</w:t>
            </w:r>
            <w:r>
              <w:rPr>
                <w:lang w:val="en-GB"/>
              </w:rPr>
              <w:tab/>
              <w:t xml:space="preserve">If the exact </w:t>
            </w:r>
            <w:r>
              <w:rPr>
                <w:b/>
                <w:bCs/>
                <w:lang w:val="en-GB"/>
              </w:rPr>
              <w:t>full</w:t>
            </w:r>
            <w:r>
              <w:rPr>
                <w:lang w:val="en-GB"/>
              </w:rPr>
              <w:t xml:space="preserve"> date is on the document (for example 04/Aug/1963).</w:t>
            </w:r>
          </w:p>
          <w:p w:rsidR="00000000" w:rsidRDefault="009E6760">
            <w:pPr>
              <w:pStyle w:val="BodyText2"/>
              <w:tabs>
                <w:tab w:val="clear" w:pos="1134"/>
                <w:tab w:val="left" w:pos="932"/>
              </w:tabs>
              <w:spacing w:line="240" w:lineRule="auto"/>
              <w:ind w:left="932" w:hanging="932"/>
              <w:rPr>
                <w:lang w:val="en-GB"/>
              </w:rPr>
            </w:pPr>
            <w:r>
              <w:rPr>
                <w:rFonts w:ascii="Times New Roman" w:hAnsi="Times New Roman" w:cs="Times New Roman"/>
                <w:lang w:val="en-GB"/>
              </w:rPr>
              <w:t>Yes</w:t>
            </w:r>
            <w:r>
              <w:rPr>
                <w:rFonts w:ascii="Times New Roman" w:hAnsi="Times New Roman" w:cs="Times New Roman"/>
                <w:lang w:val="en-GB"/>
              </w:rPr>
              <w:tab/>
            </w:r>
            <w:r>
              <w:rPr>
                <w:rFonts w:ascii="Times New Roman" w:hAnsi="Times New Roman" w:cs="Times New Roman"/>
                <w:lang w:val="en-GB"/>
              </w:rPr>
              <w:t>When we cannot be certain of the actual date.  For example if there is a partial date (eg August 1979), the date is stamped on, the date has been amended by hand or the only visible date is on the fax track</w:t>
            </w:r>
            <w:r>
              <w:rPr>
                <w:lang w:val="en-GB"/>
              </w:rPr>
              <w:t>.</w:t>
            </w:r>
          </w:p>
          <w:p w:rsidR="00000000" w:rsidRDefault="009E6760">
            <w:pPr>
              <w:pStyle w:val="BodyText2"/>
              <w:tabs>
                <w:tab w:val="clear" w:pos="1134"/>
                <w:tab w:val="left" w:pos="932"/>
              </w:tabs>
              <w:spacing w:line="240" w:lineRule="auto"/>
              <w:ind w:left="932" w:hanging="932"/>
              <w:rPr>
                <w:sz w:val="16"/>
                <w:szCs w:val="16"/>
                <w:lang w:val="en-GB"/>
              </w:rPr>
            </w:pPr>
          </w:p>
          <w:p w:rsidR="00000000" w:rsidRDefault="009E6760">
            <w:pPr>
              <w:spacing w:after="60"/>
              <w:jc w:val="both"/>
              <w:rPr>
                <w:lang w:val="en-GB"/>
              </w:rPr>
            </w:pPr>
            <w:r>
              <w:rPr>
                <w:lang w:val="en-GB"/>
              </w:rPr>
              <w:t>If an agreement has an original date as well as</w:t>
            </w:r>
            <w:r>
              <w:rPr>
                <w:lang w:val="en-GB"/>
              </w:rPr>
              <w:t xml:space="preserve"> a subsequent later date as a result of alterations being made to the document, then the later date is taken as the document date and guess date is left blank.</w:t>
            </w:r>
          </w:p>
          <w:p w:rsidR="00000000" w:rsidRDefault="009E6760">
            <w:pPr>
              <w:spacing w:after="60"/>
              <w:jc w:val="both"/>
              <w:rPr>
                <w:sz w:val="16"/>
                <w:szCs w:val="16"/>
                <w:lang w:val="en-GB"/>
              </w:rPr>
            </w:pPr>
          </w:p>
          <w:p w:rsidR="00000000" w:rsidRDefault="009E6760">
            <w:pPr>
              <w:spacing w:after="60"/>
              <w:jc w:val="both"/>
              <w:rPr>
                <w:lang w:val="en-GB"/>
              </w:rPr>
            </w:pPr>
            <w:r>
              <w:rPr>
                <w:lang w:val="en-GB"/>
              </w:rPr>
              <w:t>If a newspaper clipping has the date/reference handwritten on to the document, then the documen</w:t>
            </w:r>
            <w:r>
              <w:rPr>
                <w:lang w:val="en-GB"/>
              </w:rPr>
              <w:t>t is dated according to the handwritten notation and is an “estimate date yes”.</w:t>
            </w:r>
          </w:p>
          <w:p w:rsidR="00000000" w:rsidRDefault="009E6760">
            <w:pPr>
              <w:spacing w:after="60"/>
              <w:jc w:val="both"/>
              <w:rPr>
                <w:sz w:val="16"/>
                <w:szCs w:val="16"/>
                <w:lang w:val="en-GB"/>
              </w:rPr>
            </w:pPr>
          </w:p>
          <w:p w:rsidR="00000000" w:rsidRDefault="009E6760">
            <w:pPr>
              <w:spacing w:after="60"/>
              <w:jc w:val="both"/>
              <w:rPr>
                <w:lang w:val="en-GB"/>
              </w:rPr>
            </w:pPr>
            <w:r>
              <w:rPr>
                <w:lang w:val="en-GB"/>
              </w:rPr>
              <w:t>Other options that can be considered for this field are:</w:t>
            </w:r>
          </w:p>
          <w:p w:rsidR="00000000" w:rsidRDefault="009E6760">
            <w:pPr>
              <w:spacing w:after="60"/>
              <w:jc w:val="both"/>
              <w:rPr>
                <w:sz w:val="16"/>
                <w:szCs w:val="16"/>
                <w:lang w:val="en-GB"/>
              </w:rPr>
            </w:pPr>
          </w:p>
          <w:p w:rsidR="00000000" w:rsidRDefault="009E6760">
            <w:pPr>
              <w:tabs>
                <w:tab w:val="left" w:pos="601"/>
                <w:tab w:val="left" w:pos="884"/>
              </w:tabs>
              <w:spacing w:after="120"/>
              <w:jc w:val="both"/>
              <w:rPr>
                <w:lang w:val="en-GB"/>
              </w:rPr>
            </w:pPr>
            <w:r>
              <w:rPr>
                <w:lang w:val="en-GB"/>
              </w:rPr>
              <w:t>AFT</w:t>
            </w:r>
            <w:r>
              <w:rPr>
                <w:lang w:val="en-GB"/>
              </w:rPr>
              <w:tab/>
              <w:t>=</w:t>
            </w:r>
            <w:r>
              <w:rPr>
                <w:lang w:val="en-GB"/>
              </w:rPr>
              <w:tab/>
              <w:t>After</w:t>
            </w:r>
            <w:r>
              <w:rPr>
                <w:lang w:val="en-GB"/>
              </w:rPr>
              <w:br/>
              <w:t>BEF</w:t>
            </w:r>
            <w:r>
              <w:rPr>
                <w:lang w:val="en-GB"/>
              </w:rPr>
              <w:tab/>
              <w:t>=</w:t>
            </w:r>
            <w:r>
              <w:rPr>
                <w:lang w:val="en-GB"/>
              </w:rPr>
              <w:tab/>
              <w:t>Before</w:t>
            </w:r>
            <w:r>
              <w:rPr>
                <w:lang w:val="en-GB"/>
              </w:rPr>
              <w:br/>
              <w:t>MTH</w:t>
            </w:r>
            <w:r>
              <w:rPr>
                <w:lang w:val="en-GB"/>
              </w:rPr>
              <w:tab/>
              <w:t>=</w:t>
            </w:r>
            <w:r>
              <w:rPr>
                <w:lang w:val="en-GB"/>
              </w:rPr>
              <w:tab/>
              <w:t>Month</w:t>
            </w:r>
            <w:r>
              <w:rPr>
                <w:lang w:val="en-GB"/>
              </w:rPr>
              <w:br/>
              <w:t>ABT</w:t>
            </w:r>
            <w:r>
              <w:rPr>
                <w:lang w:val="en-GB"/>
              </w:rPr>
              <w:tab/>
              <w:t>=</w:t>
            </w:r>
            <w:r>
              <w:rPr>
                <w:lang w:val="en-GB"/>
              </w:rPr>
              <w:tab/>
              <w:t>About</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 xml:space="preserve">Privilege </w:t>
            </w:r>
          </w:p>
        </w:tc>
        <w:tc>
          <w:tcPr>
            <w:tcW w:w="2470" w:type="dxa"/>
          </w:tcPr>
          <w:p w:rsidR="00000000" w:rsidRDefault="009E6760">
            <w:pPr>
              <w:tabs>
                <w:tab w:val="right" w:pos="396"/>
              </w:tabs>
              <w:spacing w:before="120"/>
              <w:jc w:val="both"/>
              <w:rPr>
                <w:lang w:val="en-GB"/>
              </w:rPr>
            </w:pPr>
            <w:r>
              <w:rPr>
                <w:lang w:val="en-GB"/>
              </w:rPr>
              <w:t>Text, 6</w:t>
            </w:r>
          </w:p>
        </w:tc>
        <w:tc>
          <w:tcPr>
            <w:tcW w:w="5590" w:type="dxa"/>
          </w:tcPr>
          <w:p w:rsidR="00000000" w:rsidRDefault="009E6760">
            <w:pPr>
              <w:tabs>
                <w:tab w:val="left" w:pos="1792"/>
                <w:tab w:val="left" w:pos="3600"/>
                <w:tab w:val="left" w:pos="5011"/>
                <w:tab w:val="right" w:pos="7254"/>
              </w:tabs>
              <w:spacing w:before="120" w:after="120"/>
              <w:jc w:val="both"/>
              <w:rPr>
                <w:lang w:val="en-GB"/>
              </w:rPr>
            </w:pPr>
            <w:r>
              <w:rPr>
                <w:lang w:val="en-GB"/>
              </w:rPr>
              <w:t>This identifies whether a claim of privilege is made over the document.  The permissible entries in this field are “YES”, “NO” and “PART”.  If this field is completed with “YES” or “PART”, the “basis of privilege field” must also be completed.</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Basis of Pr</w:t>
            </w:r>
            <w:r>
              <w:rPr>
                <w:lang w:val="en-GB"/>
              </w:rPr>
              <w:t>ivilege</w:t>
            </w:r>
          </w:p>
        </w:tc>
        <w:tc>
          <w:tcPr>
            <w:tcW w:w="2470" w:type="dxa"/>
          </w:tcPr>
          <w:p w:rsidR="00000000" w:rsidRDefault="009E6760">
            <w:pPr>
              <w:tabs>
                <w:tab w:val="right" w:pos="396"/>
              </w:tabs>
              <w:spacing w:before="120"/>
              <w:jc w:val="both"/>
              <w:rPr>
                <w:lang w:val="en-GB"/>
              </w:rPr>
            </w:pPr>
            <w:r>
              <w:rPr>
                <w:lang w:val="en-GB"/>
              </w:rPr>
              <w:t>Text, 50 (or combination of text and numbers)</w:t>
            </w:r>
          </w:p>
        </w:tc>
        <w:tc>
          <w:tcPr>
            <w:tcW w:w="5590" w:type="dxa"/>
          </w:tcPr>
          <w:p w:rsidR="00000000" w:rsidRDefault="009E6760">
            <w:pPr>
              <w:spacing w:before="120" w:after="120"/>
              <w:jc w:val="both"/>
              <w:rPr>
                <w:lang w:val="en-GB"/>
              </w:rPr>
            </w:pPr>
            <w:r>
              <w:rPr>
                <w:lang w:val="en-GB"/>
              </w:rPr>
              <w:t>Identifies basis of privilege claim.  Parties can agree how they will identify privilege claims.  One possibility is to set out here the type of privilege claimed or the section or sections of any statu</w:t>
            </w:r>
            <w:r>
              <w:rPr>
                <w:lang w:val="en-GB"/>
              </w:rPr>
              <w:t>te on which a party relies to make out its claim that the document is privileged.</w:t>
            </w:r>
          </w:p>
        </w:tc>
      </w:tr>
      <w:tr w:rsidR="00000000">
        <w:tblPrEx>
          <w:tblCellMar>
            <w:top w:w="0" w:type="dxa"/>
            <w:bottom w:w="0" w:type="dxa"/>
          </w:tblCellMar>
        </w:tblPrEx>
        <w:trPr>
          <w:cantSplit/>
        </w:trPr>
        <w:tc>
          <w:tcPr>
            <w:tcW w:w="1690" w:type="dxa"/>
          </w:tcPr>
          <w:p w:rsidR="00000000" w:rsidRDefault="009E6760">
            <w:pPr>
              <w:tabs>
                <w:tab w:val="right" w:pos="396"/>
              </w:tabs>
              <w:spacing w:before="120" w:after="120"/>
              <w:jc w:val="both"/>
              <w:rPr>
                <w:lang w:val="en-GB"/>
              </w:rPr>
            </w:pPr>
            <w:r>
              <w:rPr>
                <w:lang w:val="en-GB"/>
              </w:rPr>
              <w:t>Status</w:t>
            </w:r>
          </w:p>
        </w:tc>
        <w:tc>
          <w:tcPr>
            <w:tcW w:w="2470" w:type="dxa"/>
          </w:tcPr>
          <w:p w:rsidR="00000000" w:rsidRDefault="009E6760">
            <w:pPr>
              <w:tabs>
                <w:tab w:val="right" w:pos="396"/>
              </w:tabs>
              <w:spacing w:before="120" w:after="120"/>
              <w:jc w:val="both"/>
              <w:rPr>
                <w:lang w:val="en-GB"/>
              </w:rPr>
            </w:pPr>
            <w:r>
              <w:rPr>
                <w:lang w:val="en-GB"/>
              </w:rPr>
              <w:t>Text, 10</w:t>
            </w:r>
          </w:p>
        </w:tc>
        <w:tc>
          <w:tcPr>
            <w:tcW w:w="5590" w:type="dxa"/>
          </w:tcPr>
          <w:p w:rsidR="00000000" w:rsidRDefault="009E6760">
            <w:pPr>
              <w:tabs>
                <w:tab w:val="left" w:pos="1794"/>
                <w:tab w:val="left" w:pos="3608"/>
                <w:tab w:val="right" w:pos="9528"/>
              </w:tabs>
              <w:spacing w:before="120" w:after="120"/>
              <w:jc w:val="both"/>
              <w:rPr>
                <w:lang w:val="en-GB"/>
              </w:rPr>
            </w:pPr>
            <w:r>
              <w:rPr>
                <w:lang w:val="en-GB"/>
              </w:rPr>
              <w:t>“Copy” or “Original”.</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Author</w:t>
            </w:r>
          </w:p>
        </w:tc>
        <w:tc>
          <w:tcPr>
            <w:tcW w:w="2470" w:type="dxa"/>
          </w:tcPr>
          <w:p w:rsidR="00000000" w:rsidRDefault="009E6760">
            <w:pPr>
              <w:tabs>
                <w:tab w:val="right" w:pos="396"/>
              </w:tabs>
              <w:spacing w:before="120"/>
              <w:jc w:val="both"/>
              <w:rPr>
                <w:lang w:val="en-GB"/>
              </w:rPr>
            </w:pPr>
            <w:r>
              <w:rPr>
                <w:lang w:val="en-GB"/>
              </w:rPr>
              <w:t>Text, 254 or as appropriate</w:t>
            </w:r>
          </w:p>
        </w:tc>
        <w:tc>
          <w:tcPr>
            <w:tcW w:w="5590" w:type="dxa"/>
          </w:tcPr>
          <w:p w:rsidR="00000000" w:rsidRDefault="009E6760">
            <w:pPr>
              <w:tabs>
                <w:tab w:val="left" w:pos="1792"/>
                <w:tab w:val="left" w:pos="3600"/>
                <w:tab w:val="left" w:pos="5011"/>
                <w:tab w:val="right" w:pos="7254"/>
              </w:tabs>
              <w:spacing w:before="120" w:after="60"/>
              <w:jc w:val="both"/>
              <w:rPr>
                <w:lang w:val="en-GB"/>
              </w:rPr>
            </w:pPr>
            <w:r>
              <w:rPr>
                <w:lang w:val="en-GB"/>
              </w:rPr>
              <w:t xml:space="preserve">Person or persons who wrote the document.  To be completed using information on the face of the document. </w:t>
            </w:r>
            <w:r>
              <w:rPr>
                <w:b/>
                <w:bCs/>
                <w:lang w:val="en-GB"/>
              </w:rPr>
              <w:t xml:space="preserve">Last name First initial only </w:t>
            </w:r>
            <w:r>
              <w:rPr>
                <w:lang w:val="en-GB"/>
              </w:rPr>
              <w:t>for example “Smith B”.</w:t>
            </w:r>
          </w:p>
          <w:p w:rsidR="00000000" w:rsidRDefault="009E6760">
            <w:pPr>
              <w:tabs>
                <w:tab w:val="left" w:pos="1792"/>
                <w:tab w:val="left" w:pos="3600"/>
                <w:tab w:val="left" w:pos="5011"/>
                <w:tab w:val="right" w:pos="7254"/>
              </w:tabs>
              <w:spacing w:before="120" w:after="60"/>
              <w:jc w:val="both"/>
              <w:rPr>
                <w:sz w:val="16"/>
                <w:szCs w:val="16"/>
                <w:lang w:val="en-GB"/>
              </w:rPr>
            </w:pPr>
          </w:p>
          <w:p w:rsidR="00000000" w:rsidRDefault="009E6760">
            <w:pPr>
              <w:tabs>
                <w:tab w:val="left" w:pos="0"/>
                <w:tab w:val="right" w:pos="9454"/>
              </w:tabs>
              <w:spacing w:after="60"/>
              <w:jc w:val="both"/>
              <w:rPr>
                <w:lang w:val="en-GB"/>
              </w:rPr>
            </w:pPr>
            <w:r>
              <w:rPr>
                <w:lang w:val="en-GB"/>
              </w:rPr>
              <w:t>If a document has multiple authors from the same author organisation enter as “</w:t>
            </w:r>
            <w:r>
              <w:rPr>
                <w:lang w:val="en-GB"/>
              </w:rPr>
              <w:t>Brown J/Jones J ...” etc. or if more than one author from different author organisations enter as “Brown J, Jones J ...” etc.</w:t>
            </w:r>
          </w:p>
          <w:p w:rsidR="00000000" w:rsidRDefault="009E6760">
            <w:pPr>
              <w:tabs>
                <w:tab w:val="left" w:pos="0"/>
                <w:tab w:val="right" w:pos="9454"/>
              </w:tabs>
              <w:spacing w:after="60"/>
              <w:jc w:val="both"/>
              <w:rPr>
                <w:sz w:val="16"/>
                <w:szCs w:val="16"/>
                <w:lang w:val="en-GB"/>
              </w:rPr>
            </w:pPr>
          </w:p>
          <w:p w:rsidR="00000000" w:rsidRDefault="009E6760">
            <w:pPr>
              <w:keepNext/>
              <w:keepLines/>
              <w:tabs>
                <w:tab w:val="left" w:pos="1786"/>
                <w:tab w:val="left" w:pos="3600"/>
                <w:tab w:val="right" w:pos="9502"/>
              </w:tabs>
              <w:spacing w:after="120"/>
              <w:jc w:val="both"/>
              <w:rPr>
                <w:lang w:val="en-GB"/>
              </w:rPr>
            </w:pPr>
            <w:r>
              <w:rPr>
                <w:lang w:val="en-GB"/>
              </w:rPr>
              <w:t>Other ways of addressing multiple entries can be agreed between the parties.</w:t>
            </w:r>
          </w:p>
        </w:tc>
      </w:tr>
      <w:tr w:rsidR="00000000">
        <w:tblPrEx>
          <w:tblCellMar>
            <w:top w:w="0" w:type="dxa"/>
            <w:bottom w:w="0" w:type="dxa"/>
          </w:tblCellMar>
        </w:tblPrEx>
        <w:trPr>
          <w:cantSplit/>
        </w:trPr>
        <w:tc>
          <w:tcPr>
            <w:tcW w:w="1690" w:type="dxa"/>
          </w:tcPr>
          <w:p w:rsidR="00000000" w:rsidRDefault="009E6760">
            <w:pPr>
              <w:keepNext/>
              <w:tabs>
                <w:tab w:val="right" w:pos="396"/>
              </w:tabs>
              <w:spacing w:before="120"/>
              <w:jc w:val="both"/>
              <w:rPr>
                <w:lang w:val="en-GB"/>
              </w:rPr>
            </w:pPr>
            <w:r>
              <w:rPr>
                <w:lang w:val="en-GB"/>
              </w:rPr>
              <w:t>Author Organisation</w:t>
            </w:r>
          </w:p>
        </w:tc>
        <w:tc>
          <w:tcPr>
            <w:tcW w:w="2470" w:type="dxa"/>
          </w:tcPr>
          <w:p w:rsidR="00000000" w:rsidRDefault="009E6760">
            <w:pPr>
              <w:keepNext/>
              <w:tabs>
                <w:tab w:val="right" w:pos="396"/>
              </w:tabs>
              <w:spacing w:before="120"/>
              <w:jc w:val="both"/>
              <w:rPr>
                <w:lang w:val="en-GB"/>
              </w:rPr>
            </w:pPr>
            <w:r>
              <w:rPr>
                <w:lang w:val="en-GB"/>
              </w:rPr>
              <w:t>Text, 254 or as appropriate</w:t>
            </w:r>
          </w:p>
        </w:tc>
        <w:tc>
          <w:tcPr>
            <w:tcW w:w="5590" w:type="dxa"/>
          </w:tcPr>
          <w:p w:rsidR="00000000" w:rsidRDefault="009E6760">
            <w:pPr>
              <w:tabs>
                <w:tab w:val="left" w:pos="1792"/>
                <w:tab w:val="left" w:pos="3600"/>
                <w:tab w:val="left" w:pos="5011"/>
                <w:tab w:val="right" w:pos="7254"/>
              </w:tabs>
              <w:spacing w:before="120" w:after="60"/>
              <w:jc w:val="both"/>
              <w:rPr>
                <w:b/>
                <w:bCs/>
                <w:lang w:val="en-GB"/>
              </w:rPr>
            </w:pPr>
            <w:r>
              <w:rPr>
                <w:lang w:val="en-GB"/>
              </w:rPr>
              <w:t>Org</w:t>
            </w:r>
            <w:r>
              <w:rPr>
                <w:lang w:val="en-GB"/>
              </w:rPr>
              <w:t xml:space="preserve">anisation from which the document emanated.  To be completed from information on the face of the document.  Multiple entries to be separated by commas.  </w:t>
            </w:r>
            <w:r>
              <w:rPr>
                <w:b/>
                <w:bCs/>
                <w:lang w:val="en-GB"/>
              </w:rPr>
              <w:t>Parties should endeavour to agree on standard spellings or abbreviations for organisations prior to dis</w:t>
            </w:r>
            <w:r>
              <w:rPr>
                <w:b/>
                <w:bCs/>
                <w:lang w:val="en-GB"/>
              </w:rPr>
              <w:t>closure.</w:t>
            </w:r>
          </w:p>
          <w:p w:rsidR="00000000" w:rsidRDefault="009E6760">
            <w:pPr>
              <w:tabs>
                <w:tab w:val="left" w:pos="1792"/>
                <w:tab w:val="left" w:pos="3600"/>
                <w:tab w:val="left" w:pos="5011"/>
                <w:tab w:val="right" w:pos="7254"/>
              </w:tabs>
              <w:spacing w:before="120" w:after="60"/>
              <w:jc w:val="both"/>
              <w:rPr>
                <w:b/>
                <w:bCs/>
                <w:sz w:val="12"/>
                <w:szCs w:val="12"/>
                <w:lang w:val="en-GB"/>
              </w:rPr>
            </w:pPr>
          </w:p>
          <w:p w:rsidR="00000000" w:rsidRDefault="009E6760">
            <w:pPr>
              <w:keepNext/>
              <w:tabs>
                <w:tab w:val="left" w:pos="0"/>
                <w:tab w:val="right" w:pos="9454"/>
              </w:tabs>
              <w:spacing w:after="120"/>
              <w:jc w:val="both"/>
              <w:rPr>
                <w:lang w:val="en-GB"/>
              </w:rPr>
            </w:pPr>
            <w:r>
              <w:rPr>
                <w:lang w:val="en-GB"/>
              </w:rPr>
              <w:t xml:space="preserve">Other ways of addressing multiple entries can be agreed between the parties. </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Addressee</w:t>
            </w:r>
          </w:p>
        </w:tc>
        <w:tc>
          <w:tcPr>
            <w:tcW w:w="2470" w:type="dxa"/>
          </w:tcPr>
          <w:p w:rsidR="00000000" w:rsidRDefault="009E6760">
            <w:pPr>
              <w:tabs>
                <w:tab w:val="right" w:pos="396"/>
              </w:tabs>
              <w:spacing w:before="120"/>
              <w:jc w:val="both"/>
              <w:rPr>
                <w:lang w:val="en-GB"/>
              </w:rPr>
            </w:pPr>
            <w:r>
              <w:rPr>
                <w:lang w:val="en-GB"/>
              </w:rPr>
              <w:t>Text, 254 or as appropriate</w:t>
            </w:r>
          </w:p>
        </w:tc>
        <w:tc>
          <w:tcPr>
            <w:tcW w:w="5590" w:type="dxa"/>
          </w:tcPr>
          <w:p w:rsidR="00000000" w:rsidRDefault="009E6760">
            <w:pPr>
              <w:tabs>
                <w:tab w:val="left" w:pos="1792"/>
                <w:tab w:val="left" w:pos="3600"/>
                <w:tab w:val="left" w:pos="5011"/>
                <w:tab w:val="right" w:pos="7254"/>
              </w:tabs>
              <w:spacing w:before="120" w:after="60"/>
              <w:jc w:val="both"/>
              <w:rPr>
                <w:lang w:val="en-GB"/>
              </w:rPr>
            </w:pPr>
            <w:r>
              <w:rPr>
                <w:lang w:val="en-GB"/>
              </w:rPr>
              <w:t xml:space="preserve">Person or persons to whom the document is addressed can include persons to whom copies are circulated.  To be completed from information on the face of the document.  </w:t>
            </w:r>
            <w:r>
              <w:rPr>
                <w:b/>
                <w:bCs/>
                <w:lang w:val="en-GB"/>
              </w:rPr>
              <w:t xml:space="preserve">Last name First initial only </w:t>
            </w:r>
            <w:r>
              <w:rPr>
                <w:lang w:val="en-GB"/>
              </w:rPr>
              <w:t>for example “Smith B”.</w:t>
            </w:r>
          </w:p>
          <w:p w:rsidR="00000000" w:rsidRDefault="009E6760">
            <w:pPr>
              <w:tabs>
                <w:tab w:val="left" w:pos="1792"/>
                <w:tab w:val="left" w:pos="3600"/>
                <w:tab w:val="left" w:pos="5011"/>
                <w:tab w:val="right" w:pos="7254"/>
              </w:tabs>
              <w:spacing w:before="120" w:after="60"/>
              <w:jc w:val="both"/>
              <w:rPr>
                <w:sz w:val="4"/>
                <w:szCs w:val="4"/>
                <w:lang w:val="en-GB"/>
              </w:rPr>
            </w:pPr>
          </w:p>
          <w:p w:rsidR="00000000" w:rsidRDefault="009E6760">
            <w:pPr>
              <w:spacing w:after="60"/>
              <w:jc w:val="both"/>
              <w:rPr>
                <w:lang w:val="en-GB"/>
              </w:rPr>
            </w:pPr>
            <w:r>
              <w:rPr>
                <w:lang w:val="en-GB"/>
              </w:rPr>
              <w:t>If a document has multiple addressee</w:t>
            </w:r>
            <w:r>
              <w:rPr>
                <w:lang w:val="en-GB"/>
              </w:rPr>
              <w:t>s from the same addressee organisation enter as “Brown J/Jones ...” etc. or if more than one addressee from different addressee organisations enter as “Brown J, Jones J ...” etc.</w:t>
            </w:r>
          </w:p>
          <w:p w:rsidR="00000000" w:rsidRDefault="009E6760">
            <w:pPr>
              <w:spacing w:after="60"/>
              <w:jc w:val="both"/>
              <w:rPr>
                <w:sz w:val="16"/>
                <w:szCs w:val="16"/>
                <w:lang w:val="en-GB"/>
              </w:rPr>
            </w:pPr>
          </w:p>
          <w:p w:rsidR="00000000" w:rsidRDefault="009E6760">
            <w:pPr>
              <w:spacing w:after="120"/>
              <w:jc w:val="both"/>
              <w:rPr>
                <w:lang w:val="en-GB"/>
              </w:rPr>
            </w:pPr>
            <w:r>
              <w:rPr>
                <w:lang w:val="en-GB"/>
              </w:rPr>
              <w:t>Other ways of addressing multiple entries can be agreed between the parties.</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Addressee</w:t>
            </w:r>
            <w:r>
              <w:rPr>
                <w:lang w:val="en-GB"/>
              </w:rPr>
              <w:br/>
              <w:t>Organisation</w:t>
            </w:r>
          </w:p>
        </w:tc>
        <w:tc>
          <w:tcPr>
            <w:tcW w:w="2470" w:type="dxa"/>
          </w:tcPr>
          <w:p w:rsidR="00000000" w:rsidRDefault="009E6760">
            <w:pPr>
              <w:tabs>
                <w:tab w:val="right" w:pos="396"/>
              </w:tabs>
              <w:spacing w:before="120"/>
              <w:jc w:val="both"/>
              <w:rPr>
                <w:lang w:val="en-GB"/>
              </w:rPr>
            </w:pPr>
            <w:r>
              <w:rPr>
                <w:lang w:val="en-GB"/>
              </w:rPr>
              <w:t>Text, 254 or as appropriate</w:t>
            </w:r>
          </w:p>
        </w:tc>
        <w:tc>
          <w:tcPr>
            <w:tcW w:w="5590" w:type="dxa"/>
          </w:tcPr>
          <w:p w:rsidR="00000000" w:rsidRDefault="009E6760">
            <w:pPr>
              <w:tabs>
                <w:tab w:val="left" w:pos="1792"/>
                <w:tab w:val="left" w:pos="3600"/>
                <w:tab w:val="left" w:pos="5011"/>
                <w:tab w:val="right" w:pos="7254"/>
              </w:tabs>
              <w:spacing w:before="120" w:after="60"/>
              <w:jc w:val="both"/>
              <w:rPr>
                <w:b/>
                <w:bCs/>
                <w:lang w:val="en-GB"/>
              </w:rPr>
            </w:pPr>
            <w:r>
              <w:rPr>
                <w:lang w:val="en-GB"/>
              </w:rPr>
              <w:t>Organisation receiving the document.  To be completed from information on the face of the document.  Multiple entries to be separated by commas.</w:t>
            </w:r>
            <w:r>
              <w:rPr>
                <w:b/>
                <w:bCs/>
                <w:lang w:val="en-GB"/>
              </w:rPr>
              <w:t xml:space="preserve">  Parties should endeavour to agree on standard sp</w:t>
            </w:r>
            <w:r>
              <w:rPr>
                <w:b/>
                <w:bCs/>
                <w:lang w:val="en-GB"/>
              </w:rPr>
              <w:t>ellings or abbreviations for organisations prior to disclosure.</w:t>
            </w:r>
          </w:p>
          <w:p w:rsidR="00000000" w:rsidRDefault="009E6760">
            <w:pPr>
              <w:tabs>
                <w:tab w:val="left" w:pos="1792"/>
                <w:tab w:val="left" w:pos="3600"/>
                <w:tab w:val="left" w:pos="5011"/>
                <w:tab w:val="right" w:pos="7254"/>
              </w:tabs>
              <w:spacing w:before="120" w:after="60"/>
              <w:jc w:val="both"/>
              <w:rPr>
                <w:b/>
                <w:bCs/>
                <w:sz w:val="12"/>
                <w:szCs w:val="12"/>
                <w:lang w:val="en-GB"/>
              </w:rPr>
            </w:pPr>
          </w:p>
          <w:p w:rsidR="00000000" w:rsidRDefault="009E6760">
            <w:pPr>
              <w:spacing w:after="120"/>
              <w:jc w:val="both"/>
              <w:rPr>
                <w:lang w:val="en-GB"/>
              </w:rPr>
            </w:pPr>
            <w:r>
              <w:rPr>
                <w:lang w:val="en-GB"/>
              </w:rPr>
              <w:t>Other ways of addressing multiple entries can be agreed between the parties.</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Parties</w:t>
            </w:r>
          </w:p>
        </w:tc>
        <w:tc>
          <w:tcPr>
            <w:tcW w:w="2470" w:type="dxa"/>
          </w:tcPr>
          <w:p w:rsidR="00000000" w:rsidRDefault="009E6760">
            <w:pPr>
              <w:tabs>
                <w:tab w:val="right" w:pos="396"/>
              </w:tabs>
              <w:spacing w:before="120"/>
              <w:jc w:val="both"/>
              <w:rPr>
                <w:lang w:val="en-GB"/>
              </w:rPr>
            </w:pPr>
            <w:r>
              <w:rPr>
                <w:lang w:val="en-GB"/>
              </w:rPr>
              <w:t>Text, 254 or as appropriate</w:t>
            </w:r>
          </w:p>
        </w:tc>
        <w:tc>
          <w:tcPr>
            <w:tcW w:w="5590" w:type="dxa"/>
          </w:tcPr>
          <w:p w:rsidR="00000000" w:rsidRDefault="009E6760">
            <w:pPr>
              <w:spacing w:before="120" w:after="120"/>
              <w:jc w:val="both"/>
              <w:rPr>
                <w:lang w:val="en-GB"/>
              </w:rPr>
            </w:pPr>
            <w:r>
              <w:rPr>
                <w:lang w:val="en-GB"/>
              </w:rPr>
              <w:t>Identifies parties to an agreement or other legal document (not correspondenc</w:t>
            </w:r>
            <w:r>
              <w:rPr>
                <w:lang w:val="en-GB"/>
              </w:rPr>
              <w:t>e).  Multiple entries to be separated by commas.</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Source</w:t>
            </w:r>
          </w:p>
        </w:tc>
        <w:tc>
          <w:tcPr>
            <w:tcW w:w="2470" w:type="dxa"/>
          </w:tcPr>
          <w:p w:rsidR="00000000" w:rsidRDefault="009E6760">
            <w:pPr>
              <w:tabs>
                <w:tab w:val="right" w:pos="396"/>
              </w:tabs>
              <w:spacing w:before="120"/>
              <w:jc w:val="both"/>
              <w:rPr>
                <w:lang w:val="en-GB"/>
              </w:rPr>
            </w:pPr>
            <w:r>
              <w:rPr>
                <w:lang w:val="en-GB"/>
              </w:rPr>
              <w:t>Text, 20 or as appropriate</w:t>
            </w:r>
          </w:p>
        </w:tc>
        <w:tc>
          <w:tcPr>
            <w:tcW w:w="5590" w:type="dxa"/>
          </w:tcPr>
          <w:p w:rsidR="00000000" w:rsidRDefault="009E6760">
            <w:pPr>
              <w:tabs>
                <w:tab w:val="left" w:pos="1786"/>
                <w:tab w:val="left" w:pos="3600"/>
                <w:tab w:val="left" w:pos="5011"/>
                <w:tab w:val="right" w:pos="7254"/>
              </w:tabs>
              <w:spacing w:before="120" w:after="60"/>
              <w:jc w:val="both"/>
              <w:rPr>
                <w:lang w:val="en-GB"/>
              </w:rPr>
            </w:pPr>
            <w:r>
              <w:rPr>
                <w:lang w:val="en-GB"/>
              </w:rPr>
              <w:t>Parties may find this field useful to identify documents that have been obtained from someone other than the party giving disclosure; for example, documents obtained on sub</w:t>
            </w:r>
            <w:r>
              <w:rPr>
                <w:lang w:val="en-GB"/>
              </w:rPr>
              <w:t>poena or through some other compulsory process of obtaining access to documents.</w:t>
            </w:r>
          </w:p>
          <w:p w:rsidR="00000000" w:rsidRDefault="009E6760">
            <w:pPr>
              <w:tabs>
                <w:tab w:val="left" w:pos="1786"/>
                <w:tab w:val="left" w:pos="3600"/>
                <w:tab w:val="left" w:pos="5011"/>
                <w:tab w:val="right" w:pos="7254"/>
              </w:tabs>
              <w:spacing w:before="120" w:after="60"/>
              <w:jc w:val="both"/>
              <w:rPr>
                <w:sz w:val="4"/>
                <w:szCs w:val="4"/>
                <w:lang w:val="en-GB"/>
              </w:rPr>
            </w:pPr>
          </w:p>
          <w:p w:rsidR="00000000" w:rsidRDefault="009E6760">
            <w:pPr>
              <w:tabs>
                <w:tab w:val="left" w:pos="1786"/>
                <w:tab w:val="left" w:pos="3600"/>
                <w:tab w:val="right" w:pos="9502"/>
              </w:tabs>
              <w:spacing w:after="120"/>
              <w:jc w:val="both"/>
              <w:rPr>
                <w:lang w:val="en-GB"/>
              </w:rPr>
            </w:pPr>
            <w:r>
              <w:rPr>
                <w:lang w:val="en-GB"/>
              </w:rPr>
              <w:t>This field would identify the party from whom such documents were obtained.</w:t>
            </w:r>
          </w:p>
        </w:tc>
      </w:tr>
      <w:tr w:rsidR="00000000">
        <w:tblPrEx>
          <w:tblCellMar>
            <w:top w:w="0" w:type="dxa"/>
            <w:bottom w:w="0" w:type="dxa"/>
          </w:tblCellMar>
        </w:tblPrEx>
        <w:trPr>
          <w:cantSplit/>
        </w:trPr>
        <w:tc>
          <w:tcPr>
            <w:tcW w:w="1690" w:type="dxa"/>
          </w:tcPr>
          <w:p w:rsidR="00000000" w:rsidRDefault="009E6760">
            <w:pPr>
              <w:tabs>
                <w:tab w:val="right" w:pos="396"/>
              </w:tabs>
              <w:spacing w:before="120"/>
              <w:jc w:val="both"/>
              <w:rPr>
                <w:lang w:val="en-GB"/>
              </w:rPr>
            </w:pPr>
            <w:r>
              <w:rPr>
                <w:lang w:val="en-GB"/>
              </w:rPr>
              <w:t>Non-paper record</w:t>
            </w:r>
          </w:p>
        </w:tc>
        <w:tc>
          <w:tcPr>
            <w:tcW w:w="2470" w:type="dxa"/>
          </w:tcPr>
          <w:p w:rsidR="00000000" w:rsidRDefault="009E6760">
            <w:pPr>
              <w:tabs>
                <w:tab w:val="right" w:pos="396"/>
              </w:tabs>
              <w:spacing w:before="120"/>
              <w:jc w:val="both"/>
              <w:rPr>
                <w:lang w:val="en-GB"/>
              </w:rPr>
            </w:pPr>
            <w:r>
              <w:rPr>
                <w:lang w:val="en-GB"/>
              </w:rPr>
              <w:t>Text, 3</w:t>
            </w:r>
          </w:p>
        </w:tc>
        <w:tc>
          <w:tcPr>
            <w:tcW w:w="5590" w:type="dxa"/>
          </w:tcPr>
          <w:p w:rsidR="00000000" w:rsidRDefault="009E6760">
            <w:pPr>
              <w:spacing w:before="120" w:after="120"/>
              <w:jc w:val="both"/>
              <w:rPr>
                <w:lang w:val="en-GB"/>
              </w:rPr>
            </w:pPr>
            <w:r>
              <w:rPr>
                <w:lang w:val="en-GB"/>
              </w:rPr>
              <w:t>This field can be used to identify information recorded using a medium o</w:t>
            </w:r>
            <w:r>
              <w:rPr>
                <w:lang w:val="en-GB"/>
              </w:rPr>
              <w:t>ther than paper, where the relevant information has not been printed out and disclosed in hard form; for example, video and audio tapes, floppy disks and magnetic computer tapes.  Permissible entries are “YES” and “NO”.</w:t>
            </w:r>
          </w:p>
        </w:tc>
      </w:tr>
    </w:tbl>
    <w:p w:rsidR="00000000" w:rsidRDefault="009E6760">
      <w:pPr>
        <w:tabs>
          <w:tab w:val="left" w:pos="992"/>
          <w:tab w:val="left" w:pos="1559"/>
        </w:tabs>
        <w:jc w:val="both"/>
        <w:rPr>
          <w:sz w:val="26"/>
          <w:szCs w:val="26"/>
          <w:lang w:val="en-GB"/>
        </w:rPr>
        <w:sectPr w:rsidR="00000000">
          <w:headerReference w:type="default" r:id="rId9"/>
          <w:headerReference w:type="first" r:id="rId10"/>
          <w:pgSz w:w="11906" w:h="16838" w:code="9"/>
          <w:pgMar w:top="1021" w:right="1440" w:bottom="1021" w:left="1440" w:header="720" w:footer="720" w:gutter="0"/>
          <w:paperSrc w:first="265" w:other="265"/>
          <w:cols w:space="720"/>
          <w:noEndnote/>
          <w:titlePg/>
        </w:sectPr>
      </w:pPr>
    </w:p>
    <w:p w:rsidR="00000000" w:rsidRDefault="009E6760">
      <w:pPr>
        <w:tabs>
          <w:tab w:val="left" w:pos="992"/>
          <w:tab w:val="left" w:pos="1559"/>
        </w:tabs>
        <w:jc w:val="center"/>
        <w:rPr>
          <w:b/>
          <w:bCs/>
          <w:lang w:val="en-GB"/>
        </w:rPr>
      </w:pPr>
      <w:bookmarkStart w:id="1" w:name="ANN3"/>
      <w:bookmarkEnd w:id="1"/>
      <w:r>
        <w:rPr>
          <w:b/>
          <w:bCs/>
          <w:lang w:val="en-GB"/>
        </w:rPr>
        <w:t>GLOSSARY OF TERMS</w:t>
      </w:r>
    </w:p>
    <w:p w:rsidR="00000000" w:rsidRDefault="009E6760">
      <w:pPr>
        <w:tabs>
          <w:tab w:val="left" w:pos="992"/>
          <w:tab w:val="left" w:pos="1559"/>
        </w:tabs>
        <w:jc w:val="both"/>
        <w:rPr>
          <w:sz w:val="26"/>
          <w:szCs w:val="26"/>
          <w:lang w:val="en-GB"/>
        </w:rPr>
      </w:pPr>
    </w:p>
    <w:p w:rsidR="00000000" w:rsidRDefault="009E6760">
      <w:pPr>
        <w:tabs>
          <w:tab w:val="left" w:pos="992"/>
          <w:tab w:val="left" w:pos="1559"/>
        </w:tabs>
        <w:jc w:val="both"/>
        <w:rPr>
          <w:lang w:val="en-GB"/>
        </w:rPr>
      </w:pPr>
      <w:bookmarkStart w:id="2" w:name="ASCII"/>
      <w:r>
        <w:rPr>
          <w:b/>
          <w:bCs/>
          <w:i/>
          <w:iCs/>
          <w:lang w:val="en-GB"/>
        </w:rPr>
        <w:t>ASCII</w:t>
      </w:r>
      <w:bookmarkEnd w:id="2"/>
      <w:r>
        <w:rPr>
          <w:i/>
          <w:iCs/>
          <w:lang w:val="en-GB"/>
        </w:rPr>
        <w:t xml:space="preserve"> </w:t>
      </w:r>
      <w:r>
        <w:rPr>
          <w:lang w:val="en-GB"/>
        </w:rPr>
        <w:t>(American Standard Code for Information Interchange)</w:t>
      </w:r>
    </w:p>
    <w:p w:rsidR="00000000" w:rsidRDefault="009E6760">
      <w:pPr>
        <w:tabs>
          <w:tab w:val="left" w:pos="992"/>
          <w:tab w:val="left" w:pos="1559"/>
        </w:tabs>
        <w:jc w:val="both"/>
        <w:rPr>
          <w:lang w:val="en-GB"/>
        </w:rPr>
      </w:pPr>
      <w:r>
        <w:rPr>
          <w:lang w:val="en-GB"/>
        </w:rPr>
        <w:t>ASCII is the most common format for text files in computers and on the Internet.  In an ASCII file, each alphabetic, numeric, or special character is r</w:t>
      </w:r>
      <w:r>
        <w:rPr>
          <w:lang w:val="en-GB"/>
        </w:rPr>
        <w:t>epresented with a 7</w:t>
      </w:r>
      <w:r>
        <w:rPr>
          <w:lang w:val="en-GB"/>
        </w:rPr>
        <w:noBreakHyphen/>
        <w:t>bit binary number.</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3" w:name="Database"/>
      <w:r>
        <w:rPr>
          <w:b/>
          <w:bCs/>
          <w:i/>
          <w:iCs/>
          <w:lang w:val="en-GB"/>
        </w:rPr>
        <w:t>Database</w:t>
      </w:r>
      <w:bookmarkEnd w:id="3"/>
    </w:p>
    <w:p w:rsidR="00000000" w:rsidRDefault="009E6760">
      <w:pPr>
        <w:tabs>
          <w:tab w:val="left" w:pos="992"/>
          <w:tab w:val="left" w:pos="1559"/>
        </w:tabs>
        <w:jc w:val="both"/>
        <w:rPr>
          <w:lang w:val="en-GB"/>
        </w:rPr>
      </w:pPr>
      <w:r>
        <w:rPr>
          <w:lang w:val="en-GB"/>
        </w:rPr>
        <w:t>A database is a collection of data that is organised so that its contents can easily be accessed, managed and updated.</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4" w:name="Delimiter"/>
      <w:r>
        <w:rPr>
          <w:b/>
          <w:bCs/>
          <w:i/>
          <w:iCs/>
          <w:lang w:val="en-GB"/>
        </w:rPr>
        <w:t>Delimiter</w:t>
      </w:r>
      <w:bookmarkEnd w:id="4"/>
    </w:p>
    <w:p w:rsidR="00000000" w:rsidRDefault="009E6760">
      <w:pPr>
        <w:tabs>
          <w:tab w:val="left" w:pos="992"/>
          <w:tab w:val="left" w:pos="1559"/>
        </w:tabs>
        <w:jc w:val="both"/>
        <w:rPr>
          <w:lang w:val="en-GB"/>
        </w:rPr>
      </w:pPr>
      <w:r>
        <w:rPr>
          <w:lang w:val="en-GB"/>
        </w:rPr>
        <w:t xml:space="preserve">A delimiter is a character that identifies </w:t>
      </w:r>
      <w:r>
        <w:rPr>
          <w:lang w:val="en-GB"/>
        </w:rPr>
        <w:t>the beginning or the end of a character string (a contiguous sequence of characters).</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5" w:name="Diskette"/>
      <w:r>
        <w:rPr>
          <w:b/>
          <w:bCs/>
          <w:i/>
          <w:iCs/>
          <w:lang w:val="en-GB"/>
        </w:rPr>
        <w:t>Diskette</w:t>
      </w:r>
      <w:bookmarkEnd w:id="5"/>
      <w:r>
        <w:rPr>
          <w:b/>
          <w:bCs/>
          <w:i/>
          <w:iCs/>
          <w:lang w:val="en-GB"/>
        </w:rPr>
        <w:t xml:space="preserve"> (Floppy disk)</w:t>
      </w:r>
    </w:p>
    <w:p w:rsidR="00000000" w:rsidRDefault="009E6760">
      <w:pPr>
        <w:tabs>
          <w:tab w:val="left" w:pos="992"/>
          <w:tab w:val="left" w:pos="1559"/>
        </w:tabs>
        <w:jc w:val="both"/>
        <w:rPr>
          <w:lang w:val="en-GB"/>
        </w:rPr>
      </w:pPr>
      <w:r>
        <w:rPr>
          <w:lang w:val="en-GB"/>
        </w:rPr>
        <w:t>A diskette is a random access, removable data storage medium that can be used with personal computers.</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6" w:name="Edata"/>
      <w:r>
        <w:rPr>
          <w:b/>
          <w:bCs/>
          <w:i/>
          <w:iCs/>
          <w:lang w:val="en-GB"/>
        </w:rPr>
        <w:t>Electronic Data</w:t>
      </w:r>
      <w:bookmarkEnd w:id="6"/>
    </w:p>
    <w:p w:rsidR="00000000" w:rsidRDefault="009E6760">
      <w:pPr>
        <w:tabs>
          <w:tab w:val="left" w:pos="992"/>
          <w:tab w:val="left" w:pos="1559"/>
        </w:tabs>
        <w:jc w:val="both"/>
        <w:rPr>
          <w:lang w:val="en-GB"/>
        </w:rPr>
      </w:pPr>
      <w:r>
        <w:rPr>
          <w:lang w:val="en-GB"/>
        </w:rPr>
        <w:t>In computing, electronic data is information that has been translated into a form that is more convenient to move or process.</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7" w:name="Field"/>
      <w:r>
        <w:rPr>
          <w:b/>
          <w:bCs/>
          <w:i/>
          <w:iCs/>
          <w:lang w:val="en-GB"/>
        </w:rPr>
        <w:t>Field</w:t>
      </w:r>
      <w:bookmarkEnd w:id="7"/>
    </w:p>
    <w:p w:rsidR="00000000" w:rsidRDefault="009E6760">
      <w:pPr>
        <w:tabs>
          <w:tab w:val="left" w:pos="992"/>
          <w:tab w:val="left" w:pos="1559"/>
        </w:tabs>
        <w:jc w:val="both"/>
        <w:rPr>
          <w:lang w:val="en-GB"/>
        </w:rPr>
      </w:pPr>
      <w:r>
        <w:rPr>
          <w:lang w:val="en-GB"/>
        </w:rPr>
        <w:t xml:space="preserve">A field represents a column of data within a database. Each record (row) can be made up of a number of pieces of </w:t>
      </w:r>
      <w:r>
        <w:rPr>
          <w:lang w:val="en-GB"/>
        </w:rPr>
        <w:t>information and, therefore, consists of a number of fields. These fields may be displayed as a box to enter or display data (in a form or report).</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8" w:name="GIF"/>
      <w:r>
        <w:rPr>
          <w:b/>
          <w:bCs/>
          <w:i/>
          <w:iCs/>
          <w:lang w:val="en-GB"/>
        </w:rPr>
        <w:t>GIF</w:t>
      </w:r>
      <w:bookmarkEnd w:id="8"/>
      <w:r>
        <w:rPr>
          <w:lang w:val="en-GB"/>
        </w:rPr>
        <w:t xml:space="preserve"> (Graphics Interchange Format)</w:t>
      </w:r>
    </w:p>
    <w:p w:rsidR="00000000" w:rsidRDefault="009E6760">
      <w:pPr>
        <w:tabs>
          <w:tab w:val="left" w:pos="992"/>
          <w:tab w:val="left" w:pos="1559"/>
        </w:tabs>
        <w:jc w:val="both"/>
        <w:rPr>
          <w:lang w:val="en-GB"/>
        </w:rPr>
      </w:pPr>
      <w:r>
        <w:rPr>
          <w:lang w:val="en-GB"/>
        </w:rPr>
        <w:t xml:space="preserve">A GIF is one of the two most common file formats for graphic images </w:t>
      </w:r>
      <w:r>
        <w:rPr>
          <w:lang w:val="en-GB"/>
        </w:rPr>
        <w:t>on the World Wide Web. The other is JPEG.</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9" w:name="HTML"/>
      <w:r>
        <w:rPr>
          <w:b/>
          <w:bCs/>
          <w:i/>
          <w:iCs/>
          <w:lang w:val="en-GB"/>
        </w:rPr>
        <w:t>HTML</w:t>
      </w:r>
      <w:bookmarkEnd w:id="9"/>
      <w:r>
        <w:rPr>
          <w:b/>
          <w:bCs/>
          <w:lang w:val="en-GB"/>
        </w:rPr>
        <w:t xml:space="preserve"> </w:t>
      </w:r>
      <w:r>
        <w:rPr>
          <w:lang w:val="en-GB"/>
        </w:rPr>
        <w:t>(Hypertext Markup Language)</w:t>
      </w:r>
    </w:p>
    <w:p w:rsidR="00000000" w:rsidRDefault="009E6760">
      <w:pPr>
        <w:tabs>
          <w:tab w:val="left" w:pos="992"/>
          <w:tab w:val="left" w:pos="1559"/>
        </w:tabs>
        <w:jc w:val="both"/>
        <w:rPr>
          <w:lang w:val="en-GB"/>
        </w:rPr>
      </w:pPr>
      <w:r>
        <w:rPr>
          <w:lang w:val="en-GB"/>
        </w:rPr>
        <w:t>HTML is the set of "markup" symbols or codes inserted in a file intended for display on a World Wide Web browser.</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10" w:name="Image"/>
      <w:r>
        <w:rPr>
          <w:b/>
          <w:bCs/>
          <w:i/>
          <w:iCs/>
          <w:lang w:val="en-GB"/>
        </w:rPr>
        <w:t>Image</w:t>
      </w:r>
      <w:bookmarkEnd w:id="10"/>
    </w:p>
    <w:p w:rsidR="00000000" w:rsidRDefault="009E6760">
      <w:pPr>
        <w:tabs>
          <w:tab w:val="left" w:pos="992"/>
          <w:tab w:val="left" w:pos="1559"/>
        </w:tabs>
        <w:jc w:val="both"/>
        <w:rPr>
          <w:lang w:val="en-GB"/>
        </w:rPr>
      </w:pPr>
      <w:r>
        <w:rPr>
          <w:lang w:val="en-GB"/>
        </w:rPr>
        <w:t>An image is a picture that has been creat</w:t>
      </w:r>
      <w:r>
        <w:rPr>
          <w:lang w:val="en-GB"/>
        </w:rPr>
        <w:t>ed or copied and stored in electronic form, an electronic photocopy.</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r>
        <w:rPr>
          <w:b/>
          <w:bCs/>
          <w:i/>
          <w:iCs/>
          <w:lang w:val="en-GB"/>
        </w:rPr>
        <w:t xml:space="preserve">LegalXML </w:t>
      </w:r>
      <w:r>
        <w:rPr>
          <w:lang w:val="en-GB"/>
        </w:rPr>
        <w:t>(Extensible Markup Language)</w:t>
      </w:r>
    </w:p>
    <w:p w:rsidR="00000000" w:rsidRDefault="009E6760">
      <w:pPr>
        <w:tabs>
          <w:tab w:val="left" w:pos="992"/>
          <w:tab w:val="left" w:pos="1559"/>
        </w:tabs>
        <w:jc w:val="both"/>
        <w:rPr>
          <w:lang w:val="en-GB"/>
        </w:rPr>
      </w:pPr>
      <w:r>
        <w:rPr>
          <w:lang w:val="en-GB"/>
        </w:rPr>
        <w:t>XML documents are made up of storage containers called “entities” which contain either text or data. Like HTML, text can be either characters or mar</w:t>
      </w:r>
      <w:r>
        <w:rPr>
          <w:lang w:val="en-GB"/>
        </w:rPr>
        <w:t>k up specifications. XML provides a mechanism to impose constraints on the storage layout and logical structure. LegalXML is an open, non-proprietary version of this standard for legal documents and related applications.</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11" w:name="Medium"/>
      <w:r>
        <w:rPr>
          <w:b/>
          <w:bCs/>
          <w:i/>
          <w:iCs/>
          <w:lang w:val="en-GB"/>
        </w:rPr>
        <w:t>Medium</w:t>
      </w:r>
      <w:bookmarkEnd w:id="11"/>
    </w:p>
    <w:p w:rsidR="00000000" w:rsidRDefault="009E6760">
      <w:pPr>
        <w:tabs>
          <w:tab w:val="left" w:pos="992"/>
          <w:tab w:val="left" w:pos="1559"/>
        </w:tabs>
        <w:jc w:val="both"/>
        <w:rPr>
          <w:lang w:val="en-GB"/>
        </w:rPr>
      </w:pPr>
      <w:r>
        <w:rPr>
          <w:lang w:val="en-GB"/>
        </w:rPr>
        <w:t>A medium is a t</w:t>
      </w:r>
      <w:r>
        <w:rPr>
          <w:lang w:val="en-GB"/>
        </w:rPr>
        <w:t>hird</w:t>
      </w:r>
      <w:r>
        <w:rPr>
          <w:lang w:val="en-GB"/>
        </w:rPr>
        <w:noBreakHyphen/>
        <w:t>party or element through which a message is communicated.</w:t>
      </w:r>
    </w:p>
    <w:p w:rsidR="00000000" w:rsidRDefault="009E6760">
      <w:pPr>
        <w:tabs>
          <w:tab w:val="left" w:pos="992"/>
          <w:tab w:val="left" w:pos="1559"/>
        </w:tabs>
        <w:jc w:val="both"/>
        <w:rPr>
          <w:lang w:val="en-GB"/>
        </w:rPr>
      </w:pPr>
      <w:r>
        <w:rPr>
          <w:lang w:val="en-GB"/>
        </w:rPr>
        <w:br w:type="page"/>
      </w:r>
    </w:p>
    <w:p w:rsidR="00000000" w:rsidRDefault="009E6760">
      <w:pPr>
        <w:tabs>
          <w:tab w:val="left" w:pos="992"/>
          <w:tab w:val="left" w:pos="1559"/>
        </w:tabs>
        <w:jc w:val="both"/>
        <w:rPr>
          <w:lang w:val="en-GB"/>
        </w:rPr>
      </w:pPr>
      <w:bookmarkStart w:id="12" w:name="PDF"/>
      <w:r>
        <w:rPr>
          <w:b/>
          <w:bCs/>
          <w:i/>
          <w:iCs/>
          <w:lang w:val="en-GB"/>
        </w:rPr>
        <w:t>PDF</w:t>
      </w:r>
      <w:bookmarkEnd w:id="12"/>
      <w:r>
        <w:rPr>
          <w:b/>
          <w:bCs/>
          <w:i/>
          <w:iCs/>
          <w:lang w:val="en-GB"/>
        </w:rPr>
        <w:t xml:space="preserve"> </w:t>
      </w:r>
      <w:r>
        <w:rPr>
          <w:lang w:val="en-GB"/>
        </w:rPr>
        <w:t>(Portable Document Format)</w:t>
      </w:r>
    </w:p>
    <w:p w:rsidR="00000000" w:rsidRDefault="009E6760">
      <w:pPr>
        <w:tabs>
          <w:tab w:val="left" w:pos="992"/>
          <w:tab w:val="left" w:pos="1559"/>
        </w:tabs>
        <w:jc w:val="both"/>
        <w:rPr>
          <w:lang w:val="en-GB"/>
        </w:rPr>
      </w:pPr>
      <w:r>
        <w:rPr>
          <w:lang w:val="en-GB"/>
        </w:rPr>
        <w:t xml:space="preserve">PDF is a file format that has captured all the elements of a printed document. PDF is also an abbreviation for the Netware Printer Definition File but is </w:t>
      </w:r>
      <w:r>
        <w:rPr>
          <w:lang w:val="en-GB"/>
        </w:rPr>
        <w:t>not used in this document in this way.</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13" w:name="RTF"/>
      <w:r>
        <w:rPr>
          <w:b/>
          <w:bCs/>
          <w:i/>
          <w:iCs/>
          <w:lang w:val="en-GB"/>
        </w:rPr>
        <w:t>RTF</w:t>
      </w:r>
      <w:bookmarkEnd w:id="13"/>
      <w:r>
        <w:rPr>
          <w:b/>
          <w:bCs/>
          <w:i/>
          <w:iCs/>
          <w:lang w:val="en-GB"/>
        </w:rPr>
        <w:t xml:space="preserve"> </w:t>
      </w:r>
      <w:r>
        <w:rPr>
          <w:lang w:val="en-GB"/>
        </w:rPr>
        <w:t>(Rich Text Format)</w:t>
      </w:r>
    </w:p>
    <w:p w:rsidR="00000000" w:rsidRDefault="009E6760">
      <w:pPr>
        <w:tabs>
          <w:tab w:val="left" w:pos="992"/>
          <w:tab w:val="left" w:pos="1559"/>
        </w:tabs>
        <w:jc w:val="both"/>
        <w:rPr>
          <w:lang w:val="en-GB"/>
        </w:rPr>
      </w:pPr>
      <w:r>
        <w:rPr>
          <w:lang w:val="en-GB"/>
        </w:rPr>
        <w:t>RTF is a file format that allows exchange of text files between different word processors in different operating systems.</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14" w:name="SQL"/>
      <w:r>
        <w:rPr>
          <w:b/>
          <w:bCs/>
          <w:i/>
          <w:iCs/>
          <w:lang w:val="en-GB"/>
        </w:rPr>
        <w:t>SQL</w:t>
      </w:r>
      <w:bookmarkEnd w:id="14"/>
      <w:r>
        <w:rPr>
          <w:lang w:val="en-GB"/>
        </w:rPr>
        <w:t xml:space="preserve"> (Structured Query Language)</w:t>
      </w:r>
    </w:p>
    <w:p w:rsidR="00000000" w:rsidRDefault="009E6760">
      <w:pPr>
        <w:tabs>
          <w:tab w:val="left" w:pos="992"/>
          <w:tab w:val="left" w:pos="1559"/>
        </w:tabs>
        <w:jc w:val="both"/>
        <w:rPr>
          <w:lang w:val="en-GB"/>
        </w:rPr>
      </w:pPr>
      <w:r>
        <w:rPr>
          <w:lang w:val="en-GB"/>
        </w:rPr>
        <w:t>SQL is a standard interactive and programming language for getting information from and updating a database.</w:t>
      </w:r>
    </w:p>
    <w:p w:rsidR="00000000" w:rsidRDefault="009E6760">
      <w:pPr>
        <w:tabs>
          <w:tab w:val="left" w:pos="992"/>
          <w:tab w:val="left" w:pos="1559"/>
        </w:tabs>
        <w:jc w:val="both"/>
        <w:rPr>
          <w:lang w:val="en-GB"/>
        </w:rPr>
      </w:pPr>
    </w:p>
    <w:p w:rsidR="00000000" w:rsidRDefault="009E6760">
      <w:pPr>
        <w:tabs>
          <w:tab w:val="left" w:pos="992"/>
          <w:tab w:val="left" w:pos="1559"/>
        </w:tabs>
        <w:jc w:val="both"/>
        <w:rPr>
          <w:lang w:val="en-GB"/>
        </w:rPr>
      </w:pPr>
      <w:bookmarkStart w:id="15" w:name="TIF"/>
      <w:r>
        <w:rPr>
          <w:b/>
          <w:bCs/>
          <w:i/>
          <w:iCs/>
          <w:lang w:val="en-GB"/>
        </w:rPr>
        <w:t xml:space="preserve">TIF </w:t>
      </w:r>
      <w:r>
        <w:rPr>
          <w:lang w:val="en-GB"/>
        </w:rPr>
        <w:t xml:space="preserve">or </w:t>
      </w:r>
      <w:r>
        <w:rPr>
          <w:b/>
          <w:bCs/>
          <w:i/>
          <w:iCs/>
          <w:lang w:val="en-GB"/>
        </w:rPr>
        <w:t>TIFF</w:t>
      </w:r>
      <w:bookmarkEnd w:id="15"/>
      <w:r>
        <w:rPr>
          <w:lang w:val="en-GB"/>
        </w:rPr>
        <w:t xml:space="preserve"> (Tagged Imaged File Format)</w:t>
      </w:r>
    </w:p>
    <w:p w:rsidR="00000000" w:rsidRDefault="009E6760">
      <w:pPr>
        <w:tabs>
          <w:tab w:val="left" w:pos="992"/>
          <w:tab w:val="left" w:pos="1559"/>
        </w:tabs>
        <w:jc w:val="both"/>
        <w:rPr>
          <w:lang w:val="en-GB"/>
        </w:rPr>
      </w:pPr>
      <w:r>
        <w:rPr>
          <w:lang w:val="en-GB"/>
        </w:rPr>
        <w:t>TIFF is a common format for exchanging raster (bitmapped) images between application programs, inclu</w:t>
      </w:r>
      <w:r>
        <w:rPr>
          <w:lang w:val="en-GB"/>
        </w:rPr>
        <w:t>ding those used for scanning images.</w:t>
      </w:r>
    </w:p>
    <w:p w:rsidR="00000000" w:rsidRDefault="009E6760">
      <w:pPr>
        <w:tabs>
          <w:tab w:val="left" w:pos="992"/>
          <w:tab w:val="left" w:pos="1559"/>
        </w:tabs>
        <w:jc w:val="both"/>
        <w:rPr>
          <w:lang w:val="en-GB"/>
        </w:rPr>
      </w:pPr>
    </w:p>
    <w:p w:rsidR="00000000" w:rsidRDefault="009E6760">
      <w:pPr>
        <w:tabs>
          <w:tab w:val="left" w:pos="992"/>
          <w:tab w:val="left" w:pos="1559"/>
        </w:tabs>
        <w:jc w:val="both"/>
        <w:rPr>
          <w:b/>
          <w:bCs/>
          <w:i/>
          <w:iCs/>
          <w:lang w:val="en-GB"/>
        </w:rPr>
      </w:pPr>
      <w:bookmarkStart w:id="16" w:name="Virus"/>
      <w:r>
        <w:rPr>
          <w:b/>
          <w:bCs/>
          <w:i/>
          <w:iCs/>
          <w:lang w:val="en-GB"/>
        </w:rPr>
        <w:t>Virus</w:t>
      </w:r>
      <w:bookmarkEnd w:id="16"/>
    </w:p>
    <w:p w:rsidR="00000000" w:rsidRDefault="009E6760">
      <w:pPr>
        <w:tabs>
          <w:tab w:val="left" w:pos="992"/>
          <w:tab w:val="left" w:pos="1559"/>
        </w:tabs>
        <w:jc w:val="both"/>
        <w:rPr>
          <w:lang w:val="en-GB"/>
        </w:rPr>
      </w:pPr>
      <w:r>
        <w:rPr>
          <w:lang w:val="en-GB"/>
        </w:rPr>
        <w:t>A virus is a piece of programming code inserted into other programming to cause some unexpected and, for the victim, usually undesirable event. Viruses can be transmitted by downloading programs from in</w:t>
      </w:r>
      <w:r>
        <w:rPr>
          <w:lang w:val="en-GB"/>
        </w:rPr>
        <w:t>fected sites (including internet sites) or they may be present on a diskette received from an infected system.</w:t>
      </w:r>
    </w:p>
    <w:p w:rsidR="009E6760" w:rsidRDefault="009E6760">
      <w:pPr>
        <w:jc w:val="both"/>
        <w:rPr>
          <w:sz w:val="26"/>
          <w:szCs w:val="26"/>
          <w:lang w:val="en-GB"/>
        </w:rPr>
      </w:pPr>
    </w:p>
    <w:sectPr w:rsidR="009E6760">
      <w:headerReference w:type="default" r:id="rId11"/>
      <w:type w:val="continuous"/>
      <w:pgSz w:w="11907" w:h="16840" w:code="9"/>
      <w:pgMar w:top="1418" w:right="1418" w:bottom="1418" w:left="1418" w:header="720" w:footer="72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60" w:rsidRDefault="009E6760">
      <w:r>
        <w:separator/>
      </w:r>
    </w:p>
  </w:endnote>
  <w:endnote w:type="continuationSeparator" w:id="0">
    <w:p w:rsidR="009E6760" w:rsidRDefault="009E6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60" w:rsidRDefault="009E6760">
      <w:r>
        <w:separator/>
      </w:r>
    </w:p>
  </w:footnote>
  <w:footnote w:type="continuationSeparator" w:id="0">
    <w:p w:rsidR="009E6760" w:rsidRDefault="009E6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6760">
    <w:pPr>
      <w:pStyle w:val="Header"/>
      <w:framePr w:wrap="auto" w:vAnchor="text" w:hAnchor="margin" w:xAlign="center" w:y="1"/>
      <w:rPr>
        <w:rStyle w:val="PageNumber"/>
      </w:rPr>
    </w:pPr>
  </w:p>
  <w:p w:rsidR="00000000" w:rsidRDefault="009E6760">
    <w:pPr>
      <w:pStyle w:val="Header"/>
      <w:spacing w:line="240" w:lineRule="auto"/>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F4ACB">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676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9E6760">
    <w:pPr>
      <w:pStyle w:val="Header"/>
      <w:spacing w:line="240" w:lineRule="auto"/>
      <w:jc w:val="center"/>
      <w:rPr>
        <w:b/>
        <w:bCs/>
        <w:i/>
        <w:i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6760">
    <w:pPr>
      <w:pStyle w:val="Header"/>
      <w:framePr w:wrap="auto" w:vAnchor="text" w:hAnchor="margin" w:xAlign="center" w:y="1"/>
      <w:rPr>
        <w:rStyle w:val="PageNumber"/>
      </w:rPr>
    </w:pPr>
  </w:p>
  <w:p w:rsidR="00000000" w:rsidRDefault="009E6760">
    <w:pPr>
      <w:pStyle w:val="Header"/>
      <w:spacing w:line="240" w:lineRule="auto"/>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F4ACB">
      <w:rPr>
        <w:rStyle w:val="PageNumber"/>
        <w:noProof/>
      </w:rPr>
      <w:t>7</w:t>
    </w:r>
    <w:r>
      <w:rPr>
        <w:rStyle w:val="PageNumber"/>
      </w:rPr>
      <w:fldChar w:fldCharType="end"/>
    </w:r>
  </w:p>
  <w:p w:rsidR="00000000" w:rsidRDefault="009E6760">
    <w:pPr>
      <w:pStyle w:val="Header"/>
      <w:spacing w:line="240" w:lineRule="auto"/>
      <w:jc w:val="right"/>
      <w:rPr>
        <w:rStyle w:val="PageNumber"/>
        <w:b/>
        <w:bCs/>
        <w:i/>
        <w:iCs/>
        <w:sz w:val="20"/>
        <w:szCs w:val="20"/>
      </w:rPr>
    </w:pPr>
    <w:r>
      <w:rPr>
        <w:rStyle w:val="PageNumber"/>
      </w:rPr>
      <w:tab/>
    </w:r>
  </w:p>
  <w:p w:rsidR="00000000" w:rsidRDefault="009E6760">
    <w:pPr>
      <w:pStyle w:val="Header"/>
      <w:spacing w:line="240" w:lineRule="auto"/>
      <w:jc w:val="right"/>
      <w:rPr>
        <w:b/>
        <w:bCs/>
        <w:i/>
        <w:iCs/>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6760">
    <w:pPr>
      <w:pStyle w:val="Header"/>
      <w:spacing w:line="240" w:lineRule="auto"/>
      <w:jc w:val="center"/>
      <w:rPr>
        <w:b/>
        <w:bCs/>
        <w:i/>
        <w:iCs/>
        <w:sz w:val="20"/>
        <w:szCs w:val="20"/>
      </w:rPr>
    </w:pPr>
    <w:r>
      <w:rPr>
        <w:rStyle w:val="PageNumber"/>
      </w:rPr>
      <w:fldChar w:fldCharType="begin"/>
    </w:r>
    <w:r>
      <w:rPr>
        <w:rStyle w:val="PageNumber"/>
      </w:rPr>
      <w:instrText xml:space="preserve"> PAGE </w:instrText>
    </w:r>
    <w:r>
      <w:rPr>
        <w:rStyle w:val="PageNumber"/>
      </w:rPr>
      <w:fldChar w:fldCharType="separate"/>
    </w:r>
    <w:r w:rsidR="004F4ACB">
      <w:rPr>
        <w:rStyle w:val="PageNumber"/>
        <w:noProof/>
      </w:rPr>
      <w:t>3</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51"/>
      <w:gridCol w:w="2851"/>
      <w:gridCol w:w="2851"/>
    </w:tblGrid>
    <w:tr w:rsidR="00000000">
      <w:tblPrEx>
        <w:tblCellMar>
          <w:top w:w="0" w:type="dxa"/>
          <w:bottom w:w="0" w:type="dxa"/>
        </w:tblCellMar>
      </w:tblPrEx>
      <w:tc>
        <w:tcPr>
          <w:tcW w:w="2851" w:type="dxa"/>
          <w:tcBorders>
            <w:top w:val="nil"/>
            <w:left w:val="nil"/>
            <w:bottom w:val="nil"/>
            <w:right w:val="nil"/>
          </w:tcBorders>
        </w:tcPr>
        <w:p w:rsidR="00000000" w:rsidRDefault="009E6760">
          <w:pPr>
            <w:pStyle w:val="Header"/>
            <w:jc w:val="left"/>
            <w:rPr>
              <w:i/>
              <w:iCs/>
              <w:sz w:val="18"/>
              <w:szCs w:val="18"/>
            </w:rPr>
          </w:pPr>
        </w:p>
      </w:tc>
      <w:tc>
        <w:tcPr>
          <w:tcW w:w="2851" w:type="dxa"/>
          <w:tcBorders>
            <w:top w:val="nil"/>
            <w:left w:val="nil"/>
            <w:bottom w:val="nil"/>
            <w:right w:val="nil"/>
          </w:tcBorders>
        </w:tcPr>
        <w:p w:rsidR="00000000" w:rsidRDefault="009E6760">
          <w:pPr>
            <w:pStyle w:val="Head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4F4ACB">
            <w:rPr>
              <w:rStyle w:val="PageNumber"/>
              <w:noProof/>
            </w:rPr>
            <w:t>9</w:t>
          </w:r>
          <w:r>
            <w:rPr>
              <w:rStyle w:val="PageNumber"/>
            </w:rPr>
            <w:fldChar w:fldCharType="end"/>
          </w:r>
        </w:p>
      </w:tc>
      <w:tc>
        <w:tcPr>
          <w:tcW w:w="2851" w:type="dxa"/>
          <w:tcBorders>
            <w:top w:val="nil"/>
            <w:left w:val="nil"/>
            <w:bottom w:val="nil"/>
            <w:right w:val="nil"/>
          </w:tcBorders>
        </w:tcPr>
        <w:p w:rsidR="00000000" w:rsidRDefault="009E6760">
          <w:pPr>
            <w:pStyle w:val="Header"/>
            <w:spacing w:line="240" w:lineRule="auto"/>
            <w:jc w:val="right"/>
            <w:rPr>
              <w:i/>
              <w:iCs/>
              <w:sz w:val="18"/>
              <w:szCs w:val="18"/>
            </w:rPr>
          </w:pPr>
        </w:p>
      </w:tc>
    </w:tr>
  </w:tbl>
  <w:p w:rsidR="00000000" w:rsidRDefault="009E6760">
    <w:pPr>
      <w:jc w:val="right"/>
      <w:rPr>
        <w:b/>
        <w:bCs/>
        <w:i/>
        <w:iCs/>
        <w:sz w:val="20"/>
        <w:szCs w:val="20"/>
      </w:rPr>
    </w:pPr>
  </w:p>
  <w:p w:rsidR="00000000" w:rsidRDefault="009E6760">
    <w:pPr>
      <w:tabs>
        <w:tab w:val="left" w:pos="8809"/>
      </w:tabs>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04FF54"/>
    <w:lvl w:ilvl="0">
      <w:start w:val="1"/>
      <w:numFmt w:val="bullet"/>
      <w:lvlText w:val=""/>
      <w:lvlJc w:val="left"/>
      <w:pPr>
        <w:tabs>
          <w:tab w:val="num" w:pos="360"/>
        </w:tabs>
        <w:ind w:left="360" w:hanging="360"/>
      </w:pPr>
      <w:rPr>
        <w:rFonts w:ascii="Symbol" w:hAnsi="Symbol" w:cs="Symbol" w:hint="default"/>
      </w:rPr>
    </w:lvl>
  </w:abstractNum>
  <w:abstractNum w:abstractNumId="1">
    <w:nsid w:val="05DF6B17"/>
    <w:multiLevelType w:val="hybridMultilevel"/>
    <w:tmpl w:val="3DE86096"/>
    <w:lvl w:ilvl="0" w:tplc="EE7459F2">
      <w:start w:val="1"/>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EBD2492"/>
    <w:multiLevelType w:val="hybridMultilevel"/>
    <w:tmpl w:val="5B16F7E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905342"/>
    <w:multiLevelType w:val="hybridMultilevel"/>
    <w:tmpl w:val="A5CC05D8"/>
    <w:lvl w:ilvl="0" w:tplc="49A0CE20">
      <w:start w:val="1"/>
      <w:numFmt w:val="bullet"/>
      <w:pStyle w:val="Bulletdot"/>
      <w:lvlText w:val=""/>
      <w:lvlJc w:val="left"/>
      <w:pPr>
        <w:tabs>
          <w:tab w:val="num" w:pos="2727"/>
        </w:tabs>
        <w:ind w:left="2727" w:hanging="567"/>
      </w:pPr>
      <w:rPr>
        <w:rFonts w:ascii="Symbol" w:hAnsi="Symbol" w:cs="Symbol" w:hint="default"/>
        <w:b w:val="0"/>
        <w:bCs w:val="0"/>
        <w:i w:val="0"/>
        <w:iCs w:val="0"/>
        <w:color w:val="auto"/>
        <w:sz w:val="26"/>
        <w:szCs w:val="26"/>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4">
    <w:nsid w:val="19E47EEF"/>
    <w:multiLevelType w:val="hybridMultilevel"/>
    <w:tmpl w:val="258AAACA"/>
    <w:lvl w:ilvl="0" w:tplc="C7F80430">
      <w:start w:val="1"/>
      <w:numFmt w:val="bullet"/>
      <w:lvlText w:val=""/>
      <w:lvlJc w:val="left"/>
      <w:pPr>
        <w:tabs>
          <w:tab w:val="num" w:pos="2268"/>
        </w:tabs>
        <w:ind w:left="2268" w:hanging="567"/>
      </w:pPr>
      <w:rPr>
        <w:rFonts w:ascii="Symbol" w:hAnsi="Symbol" w:cs="Symbol" w:hint="default"/>
        <w:b w:val="0"/>
        <w:bCs w:val="0"/>
        <w:i w:val="0"/>
        <w:iCs w:val="0"/>
        <w:color w:val="auto"/>
        <w:sz w:val="26"/>
        <w:szCs w:val="26"/>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5">
    <w:nsid w:val="24157C44"/>
    <w:multiLevelType w:val="hybridMultilevel"/>
    <w:tmpl w:val="88B06B70"/>
    <w:lvl w:ilvl="0" w:tplc="FBFEE386">
      <w:start w:val="1"/>
      <w:numFmt w:val="bullet"/>
      <w:lvlText w:val=""/>
      <w:lvlJc w:val="left"/>
      <w:pPr>
        <w:tabs>
          <w:tab w:val="num" w:pos="1134"/>
        </w:tabs>
        <w:ind w:left="1134"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characterSpacingControl w:val="doNotCompress"/>
  <w:savePreviewPicture/>
  <w:doNotValidateAgainstSchema/>
  <w:doNotDemarcateInvalidXml/>
  <w:footnotePr>
    <w:footnote w:id="-1"/>
    <w:footnote w:id="0"/>
  </w:footnotePr>
  <w:endnotePr>
    <w:endnote w:id="-1"/>
    <w:endnote w:id="0"/>
  </w:endnotePr>
  <w:compat>
    <w:useFELayout/>
  </w:compat>
  <w:rsids>
    <w:rsidRoot w:val="004F4ACB"/>
    <w:rsid w:val="004F4ACB"/>
    <w:rsid w:val="009E67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567"/>
        <w:tab w:val="left" w:pos="1134"/>
        <w:tab w:val="left" w:pos="1701"/>
        <w:tab w:val="left" w:pos="2268"/>
        <w:tab w:val="left" w:pos="2835"/>
        <w:tab w:val="left" w:pos="3402"/>
        <w:tab w:val="left" w:pos="3969"/>
      </w:tabs>
      <w:spacing w:after="0" w:line="240" w:lineRule="auto"/>
    </w:pPr>
    <w:rPr>
      <w:rFonts w:ascii="Times New Roman" w:hAnsi="Times New Roman" w:cs="Times New Roman"/>
      <w:sz w:val="24"/>
      <w:szCs w:val="24"/>
      <w:lang w:eastAsia="en-US"/>
    </w:rPr>
  </w:style>
  <w:style w:type="paragraph" w:styleId="Heading1">
    <w:name w:val="heading 1"/>
    <w:basedOn w:val="Normal"/>
    <w:next w:val="JudgmentTab"/>
    <w:link w:val="Heading1Char"/>
    <w:uiPriority w:val="99"/>
    <w:qFormat/>
    <w:pPr>
      <w:keepNext/>
      <w:tabs>
        <w:tab w:val="left" w:pos="2342"/>
        <w:tab w:val="left" w:pos="4536"/>
      </w:tabs>
      <w:overflowPunct w:val="0"/>
      <w:autoSpaceDE w:val="0"/>
      <w:autoSpaceDN w:val="0"/>
      <w:adjustRightInd w:val="0"/>
      <w:spacing w:before="120" w:after="120" w:line="360" w:lineRule="auto"/>
      <w:textAlignment w:val="baseline"/>
      <w:outlineLvl w:val="0"/>
    </w:pPr>
    <w:rPr>
      <w:rFonts w:ascii="Arial" w:hAnsi="Arial" w:cs="Arial"/>
      <w:b/>
      <w:bCs/>
      <w:kern w:val="32"/>
      <w:sz w:val="28"/>
      <w:szCs w:val="28"/>
      <w:lang w:val="en-GB"/>
    </w:rPr>
  </w:style>
  <w:style w:type="paragraph" w:styleId="Heading2">
    <w:name w:val="heading 2"/>
    <w:basedOn w:val="Normal"/>
    <w:next w:val="JudgmentTab"/>
    <w:link w:val="Heading2Char"/>
    <w:uiPriority w:val="99"/>
    <w:qFormat/>
    <w:pPr>
      <w:keepNext/>
      <w:tabs>
        <w:tab w:val="left" w:pos="2342"/>
        <w:tab w:val="left" w:pos="4536"/>
      </w:tabs>
      <w:overflowPunct w:val="0"/>
      <w:autoSpaceDE w:val="0"/>
      <w:autoSpaceDN w:val="0"/>
      <w:adjustRightInd w:val="0"/>
      <w:spacing w:before="120" w:after="120" w:line="360" w:lineRule="auto"/>
      <w:jc w:val="center"/>
      <w:textAlignment w:val="baseline"/>
      <w:outlineLvl w:val="1"/>
    </w:pPr>
    <w:rPr>
      <w:rFonts w:ascii="Arial" w:hAnsi="Arial" w:cs="Arial"/>
      <w:b/>
      <w:bCs/>
      <w:i/>
      <w:iCs/>
      <w:sz w:val="26"/>
      <w:szCs w:val="26"/>
    </w:rPr>
  </w:style>
  <w:style w:type="paragraph" w:styleId="Heading3">
    <w:name w:val="heading 3"/>
    <w:basedOn w:val="Normal"/>
    <w:next w:val="JudgmentTab"/>
    <w:link w:val="Heading3Char"/>
    <w:uiPriority w:val="99"/>
    <w:qFormat/>
    <w:pPr>
      <w:keepNext/>
      <w:tabs>
        <w:tab w:val="left" w:pos="2342"/>
        <w:tab w:val="left" w:pos="4536"/>
      </w:tabs>
      <w:overflowPunct w:val="0"/>
      <w:autoSpaceDE w:val="0"/>
      <w:autoSpaceDN w:val="0"/>
      <w:adjustRightInd w:val="0"/>
      <w:spacing w:before="120" w:after="240"/>
      <w:jc w:val="both"/>
      <w:textAlignment w:val="baseline"/>
      <w:outlineLvl w:val="2"/>
    </w:pPr>
    <w:rPr>
      <w:rFonts w:ascii="Arial" w:hAnsi="Arial" w:cs="Arial"/>
      <w:b/>
      <w:bCs/>
      <w:sz w:val="26"/>
      <w:szCs w:val="26"/>
    </w:rPr>
  </w:style>
  <w:style w:type="paragraph" w:styleId="Heading6">
    <w:name w:val="heading 6"/>
    <w:basedOn w:val="Normal"/>
    <w:next w:val="Normal"/>
    <w:link w:val="Heading6Char"/>
    <w:autoRedefine/>
    <w:uiPriority w:val="99"/>
    <w:qFormat/>
    <w:pPr>
      <w:keepNext/>
      <w:tabs>
        <w:tab w:val="left" w:pos="2342"/>
        <w:tab w:val="left" w:pos="4536"/>
      </w:tabs>
      <w:overflowPunct w:val="0"/>
      <w:autoSpaceDE w:val="0"/>
      <w:autoSpaceDN w:val="0"/>
      <w:adjustRightInd w:val="0"/>
      <w:spacing w:before="120" w:after="120"/>
      <w:jc w:val="both"/>
      <w:textAlignment w:val="baseline"/>
      <w:outlineLvl w:val="5"/>
    </w:pPr>
    <w:rPr>
      <w:b/>
      <w:bCs/>
      <w:lang w:val="en-GB"/>
    </w:rPr>
  </w:style>
  <w:style w:type="paragraph" w:styleId="Heading7">
    <w:name w:val="heading 7"/>
    <w:basedOn w:val="Normal"/>
    <w:next w:val="Normal"/>
    <w:link w:val="Heading7Char"/>
    <w:uiPriority w:val="99"/>
    <w:qFormat/>
    <w:pPr>
      <w:keepNext/>
      <w:tabs>
        <w:tab w:val="left" w:pos="2342"/>
        <w:tab w:val="left" w:pos="4536"/>
        <w:tab w:val="right" w:pos="8789"/>
      </w:tabs>
      <w:overflowPunct w:val="0"/>
      <w:autoSpaceDE w:val="0"/>
      <w:autoSpaceDN w:val="0"/>
      <w:adjustRightInd w:val="0"/>
      <w:spacing w:before="120" w:line="360" w:lineRule="auto"/>
      <w:jc w:val="both"/>
      <w:textAlignment w:val="baseline"/>
      <w:outlineLvl w:val="6"/>
    </w:pPr>
    <w:rPr>
      <w:rFonts w:ascii="Arial" w:hAnsi="Arial" w:cs="Arial"/>
      <w:b/>
      <w:bCs/>
      <w:smallCaps/>
    </w:rPr>
  </w:style>
  <w:style w:type="paragraph" w:styleId="Heading9">
    <w:name w:val="heading 9"/>
    <w:basedOn w:val="Normal"/>
    <w:next w:val="Normal"/>
    <w:link w:val="Heading9Char"/>
    <w:uiPriority w:val="99"/>
    <w:qFormat/>
    <w:pPr>
      <w:keepNext/>
      <w:widowControl w:val="0"/>
      <w:tabs>
        <w:tab w:val="clear" w:pos="567"/>
        <w:tab w:val="clear" w:pos="1134"/>
        <w:tab w:val="clear" w:pos="1701"/>
        <w:tab w:val="clear" w:pos="2268"/>
        <w:tab w:val="clear" w:pos="2835"/>
        <w:tab w:val="clear" w:pos="3402"/>
        <w:tab w:val="clear" w:pos="3969"/>
        <w:tab w:val="left" w:pos="-720"/>
      </w:tabs>
      <w:suppressAutoHyphens/>
      <w:autoSpaceDE w:val="0"/>
      <w:autoSpaceDN w:val="0"/>
      <w:adjustRightInd w:val="0"/>
      <w:spacing w:line="360" w:lineRule="atLeast"/>
      <w:jc w:val="both"/>
      <w:outlineLvl w:val="8"/>
    </w:pPr>
    <w:rPr>
      <w:rFonts w:ascii="Arial" w:hAnsi="Arial" w:cs="Arial"/>
      <w:b/>
      <w:bCs/>
      <w:spacing w:val="-3"/>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Pr>
      <w:b/>
      <w:bCs/>
      <w:lang w:eastAsia="en-US"/>
    </w:rPr>
  </w:style>
  <w:style w:type="character" w:customStyle="1" w:styleId="Heading7Char">
    <w:name w:val="Heading 7 Char"/>
    <w:basedOn w:val="DefaultParagraphFont"/>
    <w:link w:val="Heading7"/>
    <w:uiPriority w:val="9"/>
    <w:semiHidden/>
    <w:rPr>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JudgmentTab">
    <w:name w:val="Judgment Tab"/>
    <w:basedOn w:val="Normal"/>
    <w:uiPriority w:val="99"/>
    <w:pPr>
      <w:tabs>
        <w:tab w:val="left" w:pos="2342"/>
        <w:tab w:val="left" w:pos="4536"/>
      </w:tabs>
      <w:overflowPunct w:val="0"/>
      <w:autoSpaceDE w:val="0"/>
      <w:autoSpaceDN w:val="0"/>
      <w:adjustRightInd w:val="0"/>
      <w:spacing w:after="240" w:line="480" w:lineRule="auto"/>
      <w:ind w:firstLine="567"/>
      <w:jc w:val="both"/>
      <w:textAlignment w:val="baseline"/>
    </w:pPr>
    <w:rPr>
      <w:rFonts w:ascii="Arial" w:hAnsi="Arial" w:cs="Arial"/>
    </w:rPr>
  </w:style>
  <w:style w:type="paragraph" w:customStyle="1" w:styleId="Bulletdot">
    <w:name w:val="Bullet dot"/>
    <w:basedOn w:val="Normal"/>
    <w:uiPriority w:val="99"/>
    <w:pPr>
      <w:numPr>
        <w:numId w:val="1"/>
      </w:numPr>
      <w:overflowPunct w:val="0"/>
      <w:autoSpaceDE w:val="0"/>
      <w:autoSpaceDN w:val="0"/>
      <w:adjustRightInd w:val="0"/>
      <w:jc w:val="both"/>
      <w:textAlignment w:val="baseline"/>
    </w:pPr>
  </w:style>
  <w:style w:type="paragraph" w:styleId="Quote">
    <w:name w:val="Quote"/>
    <w:basedOn w:val="Normal"/>
    <w:link w:val="QuoteChar"/>
    <w:uiPriority w:val="99"/>
    <w:qFormat/>
    <w:pPr>
      <w:numPr>
        <w:ilvl w:val="4"/>
        <w:numId w:val="5"/>
      </w:numPr>
      <w:tabs>
        <w:tab w:val="clear" w:pos="3600"/>
        <w:tab w:val="left" w:pos="2342"/>
        <w:tab w:val="left" w:pos="4536"/>
        <w:tab w:val="num" w:pos="4941"/>
      </w:tabs>
      <w:overflowPunct w:val="0"/>
      <w:autoSpaceDE w:val="0"/>
      <w:autoSpaceDN w:val="0"/>
      <w:adjustRightInd w:val="0"/>
      <w:spacing w:line="360" w:lineRule="auto"/>
      <w:ind w:left="4941"/>
      <w:jc w:val="both"/>
      <w:textAlignment w:val="baseline"/>
    </w:pPr>
    <w:rPr>
      <w:rFonts w:ascii="Arial" w:hAnsi="Arial" w:cs="Arial"/>
      <w:sz w:val="22"/>
      <w:szCs w:val="22"/>
    </w:rPr>
  </w:style>
  <w:style w:type="character" w:customStyle="1" w:styleId="QuoteChar">
    <w:name w:val="Quote Char"/>
    <w:basedOn w:val="DefaultParagraphFont"/>
    <w:link w:val="Quote"/>
    <w:uiPriority w:val="99"/>
    <w:rPr>
      <w:rFonts w:ascii="Arial" w:hAnsi="Arial" w:cs="Arial"/>
      <w:lang w:eastAsia="en-US"/>
    </w:rPr>
  </w:style>
  <w:style w:type="paragraph" w:styleId="ListBullet">
    <w:name w:val="List Bullet"/>
    <w:basedOn w:val="Normal"/>
    <w:uiPriority w:val="99"/>
    <w:pPr>
      <w:numPr>
        <w:numId w:val="6"/>
      </w:numPr>
      <w:tabs>
        <w:tab w:val="left" w:pos="2342"/>
        <w:tab w:val="left" w:pos="4536"/>
      </w:tabs>
      <w:overflowPunct w:val="0"/>
      <w:autoSpaceDE w:val="0"/>
      <w:autoSpaceDN w:val="0"/>
      <w:adjustRightInd w:val="0"/>
      <w:spacing w:line="360" w:lineRule="auto"/>
      <w:jc w:val="both"/>
      <w:textAlignment w:val="baseline"/>
    </w:pPr>
  </w:style>
  <w:style w:type="paragraph" w:customStyle="1" w:styleId="NumberList">
    <w:name w:val="NumberList"/>
    <w:basedOn w:val="Normal"/>
    <w:uiPriority w:val="99"/>
    <w:pPr>
      <w:numPr>
        <w:numId w:val="4"/>
      </w:numPr>
      <w:tabs>
        <w:tab w:val="num" w:pos="567"/>
        <w:tab w:val="left" w:pos="1134"/>
        <w:tab w:val="left" w:pos="2342"/>
        <w:tab w:val="left" w:pos="4536"/>
      </w:tabs>
      <w:overflowPunct w:val="0"/>
      <w:autoSpaceDE w:val="0"/>
      <w:autoSpaceDN w:val="0"/>
      <w:adjustRightInd w:val="0"/>
      <w:spacing w:after="240" w:line="360" w:lineRule="auto"/>
      <w:ind w:left="567"/>
      <w:jc w:val="both"/>
      <w:textAlignment w:val="baseline"/>
    </w:pPr>
    <w:rPr>
      <w:rFonts w:ascii="Arial" w:hAnsi="Arial" w:cs="Arial"/>
    </w:rPr>
  </w:style>
  <w:style w:type="paragraph" w:customStyle="1" w:styleId="Bulletdash">
    <w:name w:val="Bullet dash"/>
    <w:basedOn w:val="Normal"/>
    <w:uiPriority w:val="99"/>
    <w:pPr>
      <w:numPr>
        <w:numId w:val="3"/>
      </w:numPr>
      <w:tabs>
        <w:tab w:val="left" w:pos="567"/>
        <w:tab w:val="num" w:pos="1134"/>
        <w:tab w:val="left" w:pos="2342"/>
        <w:tab w:val="left" w:pos="4536"/>
      </w:tabs>
      <w:spacing w:after="240" w:line="360" w:lineRule="auto"/>
      <w:ind w:left="1134"/>
      <w:jc w:val="both"/>
    </w:pPr>
    <w:rPr>
      <w:rFonts w:ascii="Arial" w:hAnsi="Arial" w:cs="Arial"/>
    </w:rPr>
  </w:style>
  <w:style w:type="paragraph" w:customStyle="1" w:styleId="Bullets">
    <w:name w:val="Bullets"/>
    <w:basedOn w:val="NumberList"/>
    <w:uiPriority w:val="99"/>
    <w:pPr>
      <w:numPr>
        <w:numId w:val="2"/>
      </w:numPr>
      <w:tabs>
        <w:tab w:val="clear" w:pos="360"/>
        <w:tab w:val="num" w:pos="567"/>
        <w:tab w:val="left" w:pos="1134"/>
      </w:tabs>
      <w:overflowPunct/>
      <w:autoSpaceDE/>
      <w:autoSpaceDN/>
      <w:adjustRightInd/>
      <w:ind w:left="567" w:hanging="567"/>
      <w:textAlignment w:val="auto"/>
    </w:pPr>
  </w:style>
  <w:style w:type="paragraph" w:styleId="TOC1">
    <w:name w:val="toc 1"/>
    <w:basedOn w:val="Normal"/>
    <w:next w:val="Normal"/>
    <w:autoRedefine/>
    <w:uiPriority w:val="99"/>
    <w:pPr>
      <w:tabs>
        <w:tab w:val="right" w:pos="9000"/>
      </w:tabs>
      <w:overflowPunct w:val="0"/>
      <w:autoSpaceDE w:val="0"/>
      <w:autoSpaceDN w:val="0"/>
      <w:adjustRightInd w:val="0"/>
      <w:spacing w:before="60" w:after="60" w:line="360" w:lineRule="auto"/>
      <w:ind w:right="-110"/>
      <w:textAlignment w:val="baseline"/>
    </w:pPr>
    <w:rPr>
      <w:rFonts w:ascii="Arial" w:hAnsi="Arial" w:cs="Arial"/>
      <w:b/>
      <w:bCs/>
      <w:sz w:val="28"/>
      <w:szCs w:val="28"/>
      <w:lang w:val="en-GB"/>
    </w:rPr>
  </w:style>
  <w:style w:type="character" w:styleId="Hyperlink">
    <w:name w:val="Hyperlink"/>
    <w:basedOn w:val="DefaultParagraphFont"/>
    <w:uiPriority w:val="99"/>
    <w:rPr>
      <w:rFonts w:ascii="Times New Roman" w:hAnsi="Times New Roman" w:cs="Times New Roman"/>
      <w:color w:val="0000FF"/>
      <w:sz w:val="26"/>
      <w:szCs w:val="26"/>
      <w:u w:val="single"/>
    </w:rPr>
  </w:style>
  <w:style w:type="paragraph" w:styleId="TOC3">
    <w:name w:val="toc 3"/>
    <w:basedOn w:val="Normal"/>
    <w:next w:val="Normal"/>
    <w:autoRedefine/>
    <w:uiPriority w:val="99"/>
    <w:pPr>
      <w:tabs>
        <w:tab w:val="clear" w:pos="567"/>
        <w:tab w:val="left" w:pos="540"/>
        <w:tab w:val="right" w:pos="9000"/>
      </w:tabs>
      <w:overflowPunct w:val="0"/>
      <w:autoSpaceDE w:val="0"/>
      <w:autoSpaceDN w:val="0"/>
      <w:adjustRightInd w:val="0"/>
      <w:spacing w:line="360" w:lineRule="auto"/>
      <w:ind w:left="480"/>
      <w:jc w:val="both"/>
      <w:textAlignment w:val="baseline"/>
    </w:pPr>
    <w:rPr>
      <w:rFonts w:ascii="Arial" w:hAnsi="Arial" w:cs="Arial"/>
      <w:noProof/>
    </w:rPr>
  </w:style>
  <w:style w:type="paragraph" w:styleId="Header">
    <w:name w:val="header"/>
    <w:basedOn w:val="Normal"/>
    <w:link w:val="HeaderChar"/>
    <w:uiPriority w:val="99"/>
    <w:pPr>
      <w:tabs>
        <w:tab w:val="left" w:pos="2342"/>
        <w:tab w:val="center" w:pos="4153"/>
        <w:tab w:val="left" w:pos="4536"/>
        <w:tab w:val="right" w:pos="8306"/>
      </w:tabs>
      <w:overflowPunct w:val="0"/>
      <w:autoSpaceDE w:val="0"/>
      <w:autoSpaceDN w:val="0"/>
      <w:adjustRightInd w:val="0"/>
      <w:spacing w:line="360" w:lineRule="auto"/>
      <w:jc w:val="both"/>
      <w:textAlignment w:val="baseline"/>
    </w:pPr>
    <w:rPr>
      <w:rFonts w:ascii="Arial" w:hAnsi="Arial" w:cs="Arial"/>
    </w:r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BodyText">
    <w:name w:val="Body Text"/>
    <w:basedOn w:val="Normal"/>
    <w:link w:val="BodyTextChar"/>
    <w:uiPriority w:val="99"/>
    <w:pPr>
      <w:tabs>
        <w:tab w:val="left" w:pos="2342"/>
        <w:tab w:val="left" w:pos="4536"/>
      </w:tabs>
      <w:overflowPunct w:val="0"/>
      <w:autoSpaceDE w:val="0"/>
      <w:autoSpaceDN w:val="0"/>
      <w:adjustRightInd w:val="0"/>
      <w:spacing w:line="360" w:lineRule="auto"/>
      <w:textAlignment w:val="baseline"/>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paragraph" w:styleId="BodyText2">
    <w:name w:val="Body Text 2"/>
    <w:basedOn w:val="Normal"/>
    <w:link w:val="BodyText2Char"/>
    <w:uiPriority w:val="99"/>
    <w:pPr>
      <w:tabs>
        <w:tab w:val="left" w:pos="2342"/>
        <w:tab w:val="left" w:pos="4536"/>
      </w:tabs>
      <w:overflowPunct w:val="0"/>
      <w:autoSpaceDE w:val="0"/>
      <w:autoSpaceDN w:val="0"/>
      <w:adjustRightInd w:val="0"/>
      <w:spacing w:line="360" w:lineRule="auto"/>
      <w:ind w:left="567" w:hanging="567"/>
      <w:jc w:val="both"/>
      <w:textAlignment w:val="baseline"/>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BodyTextIndent2">
    <w:name w:val="Body Text Indent 2"/>
    <w:basedOn w:val="Normal"/>
    <w:link w:val="BodyTextIndent2Char"/>
    <w:uiPriority w:val="99"/>
    <w:pPr>
      <w:tabs>
        <w:tab w:val="left" w:pos="2342"/>
        <w:tab w:val="left" w:pos="4536"/>
      </w:tabs>
      <w:overflowPunct w:val="0"/>
      <w:autoSpaceDE w:val="0"/>
      <w:autoSpaceDN w:val="0"/>
      <w:adjustRightInd w:val="0"/>
      <w:spacing w:line="360" w:lineRule="auto"/>
      <w:ind w:left="1134" w:hanging="567"/>
      <w:jc w:val="both"/>
      <w:textAlignment w:val="baseline"/>
    </w:pPr>
    <w:rPr>
      <w:rFonts w:ascii="Arial" w:hAnsi="Arial" w:cs="Arial"/>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 w:type="character" w:styleId="FootnoteReference">
    <w:name w:val="footnote reference"/>
    <w:basedOn w:val="DefaultParagraphFont"/>
    <w:uiPriority w:val="99"/>
    <w:rPr>
      <w:sz w:val="20"/>
      <w:szCs w:val="20"/>
      <w:vertAlign w:val="superscript"/>
    </w:rPr>
  </w:style>
  <w:style w:type="paragraph" w:styleId="EndnoteText">
    <w:name w:val="endnote text"/>
    <w:basedOn w:val="Normal"/>
    <w:link w:val="EndnoteTextChar"/>
    <w:uiPriority w:val="99"/>
    <w:pPr>
      <w:widowControl w:val="0"/>
      <w:tabs>
        <w:tab w:val="left" w:pos="2342"/>
        <w:tab w:val="left" w:pos="4536"/>
      </w:tabs>
      <w:overflowPunct w:val="0"/>
      <w:autoSpaceDE w:val="0"/>
      <w:autoSpaceDN w:val="0"/>
      <w:adjustRightInd w:val="0"/>
      <w:spacing w:line="360" w:lineRule="auto"/>
      <w:textAlignment w:val="baseline"/>
    </w:pPr>
    <w:rPr>
      <w:rFonts w:ascii="CG Times" w:hAnsi="CG Times" w:cs="CG Times"/>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eastAsia="en-US"/>
    </w:rPr>
  </w:style>
  <w:style w:type="paragraph" w:styleId="BlockText">
    <w:name w:val="Block Text"/>
    <w:basedOn w:val="Normal"/>
    <w:uiPriority w:val="99"/>
    <w:pPr>
      <w:tabs>
        <w:tab w:val="left" w:pos="2342"/>
        <w:tab w:val="left" w:pos="4536"/>
      </w:tabs>
      <w:overflowPunct w:val="0"/>
      <w:autoSpaceDE w:val="0"/>
      <w:autoSpaceDN w:val="0"/>
      <w:adjustRightInd w:val="0"/>
      <w:spacing w:line="360" w:lineRule="auto"/>
      <w:ind w:left="709" w:right="1076"/>
      <w:jc w:val="center"/>
      <w:textAlignment w:val="baseline"/>
    </w:pPr>
    <w:rPr>
      <w:rFonts w:ascii="Arial" w:hAnsi="Arial" w:cs="Arial"/>
      <w:b/>
      <w:bCs/>
    </w:rPr>
  </w:style>
  <w:style w:type="paragraph" w:styleId="BodyText3">
    <w:name w:val="Body Text 3"/>
    <w:basedOn w:val="Normal"/>
    <w:link w:val="BodyText3Char"/>
    <w:uiPriority w:val="99"/>
    <w:pPr>
      <w:tabs>
        <w:tab w:val="left" w:pos="2342"/>
        <w:tab w:val="left" w:pos="4536"/>
        <w:tab w:val="right" w:pos="8789"/>
      </w:tabs>
      <w:overflowPunct w:val="0"/>
      <w:autoSpaceDE w:val="0"/>
      <w:autoSpaceDN w:val="0"/>
      <w:adjustRightInd w:val="0"/>
      <w:spacing w:line="360" w:lineRule="auto"/>
      <w:ind w:right="402"/>
      <w:jc w:val="both"/>
      <w:textAlignment w:val="baseline"/>
    </w:pPr>
    <w:rPr>
      <w:rFonts w:ascii="Arial" w:hAnsi="Arial" w:cs="Arial"/>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eastAsia="en-US"/>
    </w:rPr>
  </w:style>
  <w:style w:type="paragraph" w:styleId="BodyTextIndent3">
    <w:name w:val="Body Text Indent 3"/>
    <w:basedOn w:val="Normal"/>
    <w:link w:val="BodyTextIndent3Char"/>
    <w:uiPriority w:val="99"/>
    <w:pPr>
      <w:tabs>
        <w:tab w:val="left" w:pos="2342"/>
        <w:tab w:val="left" w:pos="4536"/>
      </w:tabs>
      <w:overflowPunct w:val="0"/>
      <w:autoSpaceDE w:val="0"/>
      <w:autoSpaceDN w:val="0"/>
      <w:adjustRightInd w:val="0"/>
      <w:spacing w:line="360" w:lineRule="auto"/>
      <w:ind w:left="1701" w:hanging="1701"/>
      <w:jc w:val="both"/>
      <w:textAlignment w:val="baseline"/>
    </w:pPr>
    <w:rPr>
      <w:rFonts w:ascii="Arial" w:hAnsi="Arial" w:cs="Arial"/>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eastAsia="en-US"/>
    </w:rPr>
  </w:style>
  <w:style w:type="paragraph" w:styleId="FootnoteText">
    <w:name w:val="footnote text"/>
    <w:basedOn w:val="Normal"/>
    <w:link w:val="FootnoteTextChar"/>
    <w:uiPriority w:val="99"/>
    <w:pPr>
      <w:tabs>
        <w:tab w:val="left" w:pos="2342"/>
        <w:tab w:val="left" w:pos="4536"/>
      </w:tabs>
      <w:overflowPunct w:val="0"/>
      <w:autoSpaceDE w:val="0"/>
      <w:autoSpaceDN w:val="0"/>
      <w:adjustRightInd w:val="0"/>
      <w:spacing w:line="360" w:lineRule="auto"/>
      <w:jc w:val="both"/>
      <w:textAlignment w:val="baseline"/>
    </w:pPr>
    <w:rPr>
      <w:rFonts w:ascii="Arial" w:hAnsi="Arial" w:cs="Arial"/>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US"/>
    </w:rPr>
  </w:style>
  <w:style w:type="character" w:styleId="PageNumber">
    <w:name w:val="page number"/>
    <w:basedOn w:val="DefaultParagraphFont"/>
    <w:uiPriority w:val="99"/>
  </w:style>
  <w:style w:type="paragraph" w:styleId="Footer">
    <w:name w:val="footer"/>
    <w:basedOn w:val="Normal"/>
    <w:link w:val="FooterChar"/>
    <w:uiPriority w:val="99"/>
    <w:pPr>
      <w:tabs>
        <w:tab w:val="left" w:pos="2342"/>
        <w:tab w:val="center" w:pos="4153"/>
        <w:tab w:val="left" w:pos="4536"/>
        <w:tab w:val="right" w:pos="8306"/>
      </w:tabs>
      <w:overflowPunct w:val="0"/>
      <w:autoSpaceDE w:val="0"/>
      <w:autoSpaceDN w:val="0"/>
      <w:adjustRightInd w:val="0"/>
      <w:spacing w:line="360" w:lineRule="auto"/>
      <w:jc w:val="both"/>
      <w:textAlignment w:val="baseline"/>
    </w:pPr>
    <w:rPr>
      <w:rFonts w:ascii="Arial" w:hAnsi="Arial" w:cs="Arial"/>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styleId="TOC2">
    <w:name w:val="toc 2"/>
    <w:basedOn w:val="Normal"/>
    <w:next w:val="Normal"/>
    <w:autoRedefine/>
    <w:uiPriority w:val="99"/>
    <w:pPr>
      <w:tabs>
        <w:tab w:val="clear" w:pos="567"/>
        <w:tab w:val="clear" w:pos="1134"/>
        <w:tab w:val="clear" w:pos="1701"/>
        <w:tab w:val="clear" w:pos="2268"/>
        <w:tab w:val="clear" w:pos="2835"/>
        <w:tab w:val="clear" w:pos="3402"/>
        <w:tab w:val="clear" w:pos="3969"/>
      </w:tabs>
      <w:ind w:left="240"/>
    </w:pPr>
  </w:style>
  <w:style w:type="paragraph" w:styleId="Index1">
    <w:name w:val="index 1"/>
    <w:basedOn w:val="Normal"/>
    <w:next w:val="Normal"/>
    <w:autoRedefine/>
    <w:uiPriority w:val="99"/>
    <w:pPr>
      <w:tabs>
        <w:tab w:val="clear" w:pos="567"/>
        <w:tab w:val="clear" w:pos="1134"/>
        <w:tab w:val="clear" w:pos="1701"/>
        <w:tab w:val="clear" w:pos="2268"/>
        <w:tab w:val="clear" w:pos="2835"/>
        <w:tab w:val="clear" w:pos="3402"/>
        <w:tab w:val="clear" w:pos="3969"/>
      </w:tabs>
      <w:ind w:left="240" w:hanging="240"/>
    </w:pPr>
  </w:style>
  <w:style w:type="paragraph" w:styleId="TOC4">
    <w:name w:val="toc 4"/>
    <w:basedOn w:val="Normal"/>
    <w:next w:val="Normal"/>
    <w:autoRedefine/>
    <w:uiPriority w:val="99"/>
    <w:pPr>
      <w:tabs>
        <w:tab w:val="clear" w:pos="567"/>
        <w:tab w:val="clear" w:pos="1134"/>
        <w:tab w:val="clear" w:pos="1701"/>
        <w:tab w:val="clear" w:pos="2268"/>
        <w:tab w:val="clear" w:pos="2835"/>
        <w:tab w:val="clear" w:pos="3402"/>
        <w:tab w:val="clear" w:pos="3969"/>
      </w:tabs>
      <w:ind w:left="720"/>
    </w:pPr>
  </w:style>
  <w:style w:type="paragraph" w:styleId="TOC5">
    <w:name w:val="toc 5"/>
    <w:basedOn w:val="Normal"/>
    <w:next w:val="Normal"/>
    <w:autoRedefine/>
    <w:uiPriority w:val="99"/>
    <w:pPr>
      <w:tabs>
        <w:tab w:val="clear" w:pos="567"/>
        <w:tab w:val="clear" w:pos="1134"/>
        <w:tab w:val="clear" w:pos="1701"/>
        <w:tab w:val="clear" w:pos="2268"/>
        <w:tab w:val="clear" w:pos="2835"/>
        <w:tab w:val="clear" w:pos="3402"/>
        <w:tab w:val="clear" w:pos="3969"/>
      </w:tabs>
      <w:ind w:left="960"/>
    </w:pPr>
  </w:style>
  <w:style w:type="paragraph" w:styleId="TOC6">
    <w:name w:val="toc 6"/>
    <w:basedOn w:val="Normal"/>
    <w:next w:val="Normal"/>
    <w:autoRedefine/>
    <w:uiPriority w:val="99"/>
    <w:pPr>
      <w:tabs>
        <w:tab w:val="clear" w:pos="567"/>
        <w:tab w:val="clear" w:pos="1134"/>
        <w:tab w:val="clear" w:pos="1701"/>
        <w:tab w:val="clear" w:pos="2268"/>
        <w:tab w:val="clear" w:pos="2835"/>
        <w:tab w:val="clear" w:pos="3402"/>
        <w:tab w:val="clear" w:pos="3969"/>
      </w:tabs>
      <w:ind w:left="1200"/>
    </w:pPr>
  </w:style>
  <w:style w:type="paragraph" w:styleId="TOC7">
    <w:name w:val="toc 7"/>
    <w:basedOn w:val="Normal"/>
    <w:next w:val="Normal"/>
    <w:autoRedefine/>
    <w:uiPriority w:val="99"/>
    <w:pPr>
      <w:tabs>
        <w:tab w:val="clear" w:pos="567"/>
        <w:tab w:val="clear" w:pos="1134"/>
        <w:tab w:val="clear" w:pos="1701"/>
        <w:tab w:val="clear" w:pos="2268"/>
        <w:tab w:val="clear" w:pos="2835"/>
        <w:tab w:val="clear" w:pos="3402"/>
        <w:tab w:val="clear" w:pos="3969"/>
      </w:tabs>
      <w:ind w:left="1440"/>
    </w:pPr>
  </w:style>
  <w:style w:type="paragraph" w:styleId="TOC8">
    <w:name w:val="toc 8"/>
    <w:basedOn w:val="Normal"/>
    <w:next w:val="Normal"/>
    <w:autoRedefine/>
    <w:uiPriority w:val="99"/>
    <w:pPr>
      <w:tabs>
        <w:tab w:val="clear" w:pos="567"/>
        <w:tab w:val="clear" w:pos="1134"/>
        <w:tab w:val="clear" w:pos="1701"/>
        <w:tab w:val="clear" w:pos="2268"/>
        <w:tab w:val="clear" w:pos="2835"/>
        <w:tab w:val="clear" w:pos="3402"/>
        <w:tab w:val="clear" w:pos="3969"/>
      </w:tabs>
      <w:ind w:left="1680"/>
    </w:pPr>
  </w:style>
  <w:style w:type="paragraph" w:styleId="TOC9">
    <w:name w:val="toc 9"/>
    <w:basedOn w:val="Normal"/>
    <w:next w:val="Normal"/>
    <w:autoRedefine/>
    <w:uiPriority w:val="99"/>
    <w:pPr>
      <w:tabs>
        <w:tab w:val="clear" w:pos="567"/>
        <w:tab w:val="clear" w:pos="1134"/>
        <w:tab w:val="clear" w:pos="1701"/>
        <w:tab w:val="clear" w:pos="2268"/>
        <w:tab w:val="clear" w:pos="2835"/>
        <w:tab w:val="clear" w:pos="3402"/>
        <w:tab w:val="clear" w:pos="3969"/>
      </w:tabs>
      <w:ind w:left="1920"/>
    </w:p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21267-BB79-46D4-BE2D-65447FF14946}"/>
</file>

<file path=customXml/itemProps2.xml><?xml version="1.0" encoding="utf-8"?>
<ds:datastoreItem xmlns:ds="http://schemas.openxmlformats.org/officeDocument/2006/customXml" ds:itemID="{969E8D1B-F94F-4A3E-A5A3-30E976EC4FF5}"/>
</file>

<file path=customXml/itemProps3.xml><?xml version="1.0" encoding="utf-8"?>
<ds:datastoreItem xmlns:ds="http://schemas.openxmlformats.org/officeDocument/2006/customXml" ds:itemID="{A3F75AE1-DD2D-492C-B35D-1A6945ED6546}"/>
</file>

<file path=docProps/app.xml><?xml version="1.0" encoding="utf-8"?>
<Properties xmlns="http://schemas.openxmlformats.org/officeDocument/2006/extended-properties" xmlns:vt="http://schemas.openxmlformats.org/officeDocument/2006/docPropsVTypes">
  <Template>Normal.dotm</Template>
  <TotalTime>4</TotalTime>
  <Pages>9</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SUPREME COURT PRACTICE DIRECTIONS TO OPERATE IN CONJUNCTION WITH THE SUPREME COURT CIVIL RULES 2006</vt:lpstr>
    </vt:vector>
  </TitlesOfParts>
  <Company>Courts Administration Authority</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Annexure to Practice Direction 2.1</dc:title>
  <dc:subject>District Court Annexure to Practice Direction 2.1</dc:subject>
  <dc:creator>Courts Administration Authority</dc:creator>
  <cp:lastModifiedBy>kcsrnw</cp:lastModifiedBy>
  <cp:revision>2</cp:revision>
  <cp:lastPrinted>2007-05-20T23:13:00Z</cp:lastPrinted>
  <dcterms:created xsi:type="dcterms:W3CDTF">2012-06-14T01:01:00Z</dcterms:created>
  <dcterms:modified xsi:type="dcterms:W3CDTF">2012-06-14T01:01:00Z</dcterms:modified>
</cp:coreProperties>
</file>